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AA" w:rsidRPr="00AA48F8" w:rsidRDefault="00D74BDD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ЗАДАНИЕ   на 2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мая  2020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года для 16 «Т</w:t>
      </w:r>
      <w:r w:rsidR="00301CAA" w:rsidRPr="00AA48F8">
        <w:rPr>
          <w:rFonts w:ascii="Times New Roman" w:hAnsi="Times New Roman"/>
          <w:b/>
          <w:i/>
          <w:sz w:val="24"/>
          <w:szCs w:val="24"/>
          <w:lang w:eastAsia="ru-RU"/>
        </w:rPr>
        <w:t>» группы</w:t>
      </w:r>
    </w:p>
    <w:p w:rsidR="00301CAA" w:rsidRPr="00AA48F8" w:rsidRDefault="00301CAA" w:rsidP="00301CA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A48F8">
        <w:rPr>
          <w:rFonts w:ascii="Times New Roman" w:hAnsi="Times New Roman"/>
          <w:sz w:val="24"/>
          <w:szCs w:val="24"/>
          <w:lang w:eastAsia="ru-RU"/>
        </w:rPr>
        <w:t>Уважаемые студенты! Здравствуйте!</w:t>
      </w:r>
    </w:p>
    <w:p w:rsidR="00301CAA" w:rsidRPr="00AA48F8" w:rsidRDefault="00301CAA" w:rsidP="00301CA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A48F8">
        <w:rPr>
          <w:rFonts w:ascii="Times New Roman" w:hAnsi="Times New Roman"/>
          <w:sz w:val="24"/>
          <w:szCs w:val="24"/>
          <w:lang w:eastAsia="ru-RU"/>
        </w:rPr>
        <w:t>Запишите число и тему занятия.</w:t>
      </w:r>
    </w:p>
    <w:p w:rsidR="00301CAA" w:rsidRDefault="00AA48F8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A48F8">
        <w:rPr>
          <w:rFonts w:ascii="Times New Roman" w:hAnsi="Times New Roman"/>
          <w:b/>
          <w:sz w:val="24"/>
          <w:szCs w:val="24"/>
        </w:rPr>
        <w:t xml:space="preserve"> Функциональные разновидности языка. Разговорная речь. Анекдот, шутка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2B21" w:rsidRDefault="00AA48F8" w:rsidP="00242B21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  <w:r w:rsidR="00242B21">
        <w:rPr>
          <w:rFonts w:ascii="Times New Roman" w:hAnsi="Times New Roman"/>
          <w:b/>
          <w:sz w:val="24"/>
          <w:szCs w:val="24"/>
        </w:rPr>
        <w:t xml:space="preserve"> </w:t>
      </w:r>
      <w:r w:rsidR="00242B21" w:rsidRPr="00242B21">
        <w:rPr>
          <w:rFonts w:ascii="Times New Roman" w:hAnsi="Times New Roman"/>
          <w:bCs/>
          <w:sz w:val="24"/>
          <w:szCs w:val="24"/>
        </w:rPr>
        <w:t>Изучить материал урока, составить конспект по изученной теме.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Жду ваши работы, отправьте их на электронную почту</w:t>
      </w:r>
    </w:p>
    <w:p w:rsidR="00242B21" w:rsidRPr="00242B21" w:rsidRDefault="00D74BDD" w:rsidP="00242B21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  <w:hyperlink r:id="rId5" w:history="1">
        <w:r w:rsidR="00242B21" w:rsidRPr="00242B21">
          <w:rPr>
            <w:rStyle w:val="a3"/>
            <w:rFonts w:ascii="Times New Roman" w:hAnsi="Times New Roman"/>
            <w:b/>
            <w:bCs/>
            <w:i/>
            <w:sz w:val="24"/>
            <w:szCs w:val="24"/>
          </w:rPr>
          <w:t>lemeshko.valya@yandex.ru</w:t>
        </w:r>
      </w:hyperlink>
    </w:p>
    <w:p w:rsidR="00242B21" w:rsidRDefault="00242B21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D43A0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1.</w:t>
      </w:r>
      <w:r w:rsidR="007B0960" w:rsidRPr="00242B21">
        <w:rPr>
          <w:rFonts w:ascii="Times New Roman" w:hAnsi="Times New Roman"/>
          <w:sz w:val="24"/>
          <w:szCs w:val="24"/>
        </w:rPr>
        <w:t> Язык – важнейшее средство общения, которое объединяет людей, регулирует их взаимоотношения, даёт возможность человеку активно участвовать в жизни общества, проявлять свои лучшие качества.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Роль языка в жизни каждого человека и в жизни общества в целом очень велика и многообразна.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Функциональные разновидности языка – это части литературного языка, которые отличаются друг от друга функцией языка и набором используемых речевых средств (слов, грамматических форм слов, синтаксических конструкций и т.п.).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К функциональным разновидностям языка относятся разговорная речь, язык художественной литературы и собственно функциональные стили – официально-деловой, научный и публицистический. Стиль-совокупность приёмов использования языковых средств, для выражения тех или иных идей, мыслей в различных условиях речевой практики.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42B21">
        <w:rPr>
          <w:rFonts w:ascii="Times New Roman" w:hAnsi="Times New Roman"/>
          <w:b/>
          <w:sz w:val="24"/>
          <w:szCs w:val="24"/>
        </w:rPr>
        <w:t>Функциональные разновидности языка и стили речи различаются:</w:t>
      </w:r>
    </w:p>
    <w:p w:rsidR="00242B21" w:rsidRPr="00242B21" w:rsidRDefault="00242B21" w:rsidP="00242B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целями использования</w:t>
      </w:r>
    </w:p>
    <w:p w:rsidR="00242B21" w:rsidRPr="00242B21" w:rsidRDefault="00242B21" w:rsidP="00242B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условиями применения</w:t>
      </w:r>
    </w:p>
    <w:p w:rsidR="00242B21" w:rsidRDefault="00242B21" w:rsidP="00242B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типичными языковыми средствами.</w:t>
      </w:r>
    </w:p>
    <w:p w:rsidR="007B0960" w:rsidRPr="007B0960" w:rsidRDefault="007B0960" w:rsidP="007B0960">
      <w:pPr>
        <w:rPr>
          <w:rFonts w:ascii="Times New Roman" w:hAnsi="Times New Roman"/>
          <w:sz w:val="24"/>
          <w:szCs w:val="24"/>
        </w:rPr>
      </w:pPr>
      <w:proofErr w:type="spellStart"/>
      <w:r w:rsidRPr="007B0960">
        <w:rPr>
          <w:rFonts w:ascii="Times New Roman" w:hAnsi="Times New Roman"/>
          <w:b/>
          <w:bCs/>
          <w:sz w:val="24"/>
          <w:szCs w:val="24"/>
        </w:rPr>
        <w:t>Разгово́рная</w:t>
      </w:r>
      <w:proofErr w:type="spellEnd"/>
      <w:r w:rsidRPr="007B0960">
        <w:rPr>
          <w:rFonts w:ascii="Times New Roman" w:hAnsi="Times New Roman"/>
          <w:b/>
          <w:bCs/>
          <w:sz w:val="24"/>
          <w:szCs w:val="24"/>
        </w:rPr>
        <w:t> речь</w:t>
      </w:r>
      <w:r w:rsidRPr="007B0960">
        <w:rPr>
          <w:rFonts w:ascii="Times New Roman" w:hAnsi="Times New Roman"/>
          <w:sz w:val="24"/>
          <w:szCs w:val="24"/>
        </w:rPr>
        <w:t>— функциональный стиль речи, который служит для неформального общения, когда автор делится с окружающими своими мыслями или чувствами, обменивается информацией по бытовым вопросам в неофициальной обстановке. Разговорный стиль представлен как в устной, так и в письменной форме — записками, частными письмами. </w:t>
      </w:r>
    </w:p>
    <w:p w:rsidR="007B0960" w:rsidRPr="007B0960" w:rsidRDefault="007B0960" w:rsidP="007B0960">
      <w:pPr>
        <w:rPr>
          <w:rFonts w:ascii="Times New Roman" w:hAnsi="Times New Roman"/>
          <w:sz w:val="24"/>
          <w:szCs w:val="24"/>
        </w:rPr>
      </w:pPr>
      <w:r w:rsidRPr="007B0960">
        <w:rPr>
          <w:rFonts w:ascii="Times New Roman" w:hAnsi="Times New Roman"/>
          <w:b/>
          <w:bCs/>
          <w:sz w:val="24"/>
          <w:szCs w:val="24"/>
          <w:u w:val="single"/>
        </w:rPr>
        <w:t>Основные жанры</w:t>
      </w:r>
      <w:r w:rsidRPr="007B0960">
        <w:rPr>
          <w:rFonts w:ascii="Times New Roman" w:hAnsi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605"/>
      </w:tblGrid>
      <w:tr w:rsidR="007B0960" w:rsidRPr="007B0960" w:rsidTr="00910B99"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hideMark/>
          </w:tcPr>
          <w:p w:rsidR="007B0960" w:rsidRPr="007B0960" w:rsidRDefault="007B0960" w:rsidP="00910B99">
            <w:pPr>
              <w:rPr>
                <w:rFonts w:ascii="Times New Roman" w:hAnsi="Times New Roman"/>
                <w:sz w:val="24"/>
                <w:szCs w:val="24"/>
              </w:rPr>
            </w:pPr>
            <w:r w:rsidRPr="007B0960">
              <w:rPr>
                <w:rFonts w:ascii="Times New Roman" w:hAnsi="Times New Roman"/>
                <w:b/>
                <w:bCs/>
                <w:sz w:val="24"/>
                <w:szCs w:val="24"/>
              </w:rPr>
              <w:t>Устные</w:t>
            </w:r>
            <w:r w:rsidRPr="007B09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7B0960" w:rsidRPr="007B0960" w:rsidRDefault="007B0960" w:rsidP="00910B99">
            <w:pPr>
              <w:rPr>
                <w:rFonts w:ascii="Times New Roman" w:hAnsi="Times New Roman"/>
                <w:sz w:val="24"/>
                <w:szCs w:val="24"/>
              </w:rPr>
            </w:pPr>
            <w:r w:rsidRPr="007B0960">
              <w:rPr>
                <w:rFonts w:ascii="Times New Roman" w:hAnsi="Times New Roman"/>
                <w:b/>
                <w:bCs/>
                <w:sz w:val="24"/>
                <w:szCs w:val="24"/>
              </w:rPr>
              <w:t>Письменные</w:t>
            </w:r>
            <w:r w:rsidRPr="007B09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0960" w:rsidRPr="007B0960" w:rsidTr="00910B99">
        <w:tc>
          <w:tcPr>
            <w:tcW w:w="432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hideMark/>
          </w:tcPr>
          <w:p w:rsidR="007B0960" w:rsidRPr="007B0960" w:rsidRDefault="007B0960" w:rsidP="00910B99">
            <w:pPr>
              <w:rPr>
                <w:rFonts w:ascii="Times New Roman" w:hAnsi="Times New Roman"/>
                <w:sz w:val="24"/>
                <w:szCs w:val="24"/>
              </w:rPr>
            </w:pPr>
            <w:r w:rsidRPr="007B0960">
              <w:rPr>
                <w:rFonts w:ascii="Times New Roman" w:hAnsi="Times New Roman"/>
                <w:sz w:val="24"/>
                <w:szCs w:val="24"/>
              </w:rPr>
              <w:t xml:space="preserve">Диалог, </w:t>
            </w:r>
            <w:proofErr w:type="spellStart"/>
            <w:r w:rsidRPr="007B0960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7B0960">
              <w:rPr>
                <w:rFonts w:ascii="Times New Roman" w:hAnsi="Times New Roman"/>
                <w:sz w:val="24"/>
                <w:szCs w:val="24"/>
              </w:rPr>
              <w:t>, монолог, телефонный разговор, спор </w:t>
            </w:r>
          </w:p>
        </w:tc>
        <w:tc>
          <w:tcPr>
            <w:tcW w:w="4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7B0960" w:rsidRPr="007B0960" w:rsidRDefault="007B0960" w:rsidP="00910B99">
            <w:pPr>
              <w:rPr>
                <w:rFonts w:ascii="Times New Roman" w:hAnsi="Times New Roman"/>
                <w:sz w:val="24"/>
                <w:szCs w:val="24"/>
              </w:rPr>
            </w:pPr>
            <w:r w:rsidRPr="007B0960">
              <w:rPr>
                <w:rFonts w:ascii="Times New Roman" w:hAnsi="Times New Roman"/>
                <w:sz w:val="24"/>
                <w:szCs w:val="24"/>
              </w:rPr>
              <w:t>Личные письма, блоги, записки </w:t>
            </w:r>
          </w:p>
        </w:tc>
      </w:tr>
    </w:tbl>
    <w:p w:rsidR="007B0960" w:rsidRPr="00242B21" w:rsidRDefault="007B0960" w:rsidP="007B0960">
      <w:pPr>
        <w:shd w:val="clear" w:color="auto" w:fill="FFFFFF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lastRenderedPageBreak/>
        <w:t>Разговорную речь можно услышать в быту при неофициальных отношениях между говорящими. В ней широко употребляется разговорная лексика. Например, слова с уменьшительно-ласкательными суффиксами. Преобладают простые предложения, часто употребляются вопросительные и восклицательные предложения.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Образцы научного стиля вы найдете в любых школьных учебниках и справочных пособиях. Эти тексты отличаются подчёркнутой логичностью, смысловой точностью. В них используются научные термины, вводные слова, которые помогают подчеркнуть логику развития мысли.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Официально-деловой стиль речи используется при написании различных постановлений, указов, законов, деловых документов (заявлений, расписок и т.п.). Точность, логичность, подчёркнутая официальность и стандартность – основные признаки этого стиля. Образцы деловой речи можно также найти в школьных учебниках (разнообразные памятки и инструкции).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Образцами публицистического стиля речи являются статьи популярных журналов и газет, выступления ораторов на общественно-политические темы. Как правило, в публицистических произведениях содержится не только информация о чём-то, но и призыв к чему-либо.</w:t>
      </w:r>
    </w:p>
    <w:p w:rsid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Основная особенность языка художественной литературы заключается в воздействии на чувства читателя. Для этого широко применяются изобразительно-выразительные средства языка: метафоры, олицетворения, эпитеты и др. Писатели в своих произведениях используют всё многообразие языковых средств, которые характерны и для других функциональных разновидностей, например, для разговорной речи.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B95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/>
          <w:sz w:val="24"/>
          <w:szCs w:val="24"/>
        </w:rPr>
        <w:t>2.</w:t>
      </w:r>
      <w:r w:rsidR="007B0960" w:rsidRPr="00242B21">
        <w:rPr>
          <w:rFonts w:ascii="Times New Roman" w:hAnsi="Times New Roman"/>
          <w:b/>
          <w:sz w:val="24"/>
          <w:szCs w:val="24"/>
        </w:rPr>
        <w:t xml:space="preserve">АНЕКДОТ </w:t>
      </w:r>
      <w:r w:rsidR="007B0960" w:rsidRPr="00242B21">
        <w:rPr>
          <w:rFonts w:ascii="Times New Roman" w:hAnsi="Times New Roman"/>
          <w:sz w:val="24"/>
          <w:szCs w:val="24"/>
        </w:rPr>
        <w:t xml:space="preserve">(от греч. </w:t>
      </w:r>
      <w:proofErr w:type="spellStart"/>
      <w:r w:rsidR="007B0960" w:rsidRPr="00242B21">
        <w:rPr>
          <w:rFonts w:ascii="Times New Roman" w:hAnsi="Times New Roman"/>
          <w:sz w:val="24"/>
          <w:szCs w:val="24"/>
        </w:rPr>
        <w:t>anekdotos</w:t>
      </w:r>
      <w:proofErr w:type="spellEnd"/>
      <w:r w:rsidR="007B0960" w:rsidRPr="00242B21">
        <w:rPr>
          <w:rFonts w:ascii="Times New Roman" w:hAnsi="Times New Roman"/>
          <w:sz w:val="24"/>
          <w:szCs w:val="24"/>
        </w:rPr>
        <w:t xml:space="preserve"> - «неизданный»), короткий рассказ о вымышленном событии злободневного бытового или общественно-политического содержания, с шутливой или сатирической окраской и неожиданной остроумной концовкой. Во второй половине 18-го и в 19 в. слово «анекдот» имело другое значение: короткий, нередко нравоучительный рассказ о необычном действительном (или выдаваемом за действительное) событии, происшествии из жизни исторического лица, времени. Анекдот сейчас – очень </w:t>
      </w:r>
      <w:r w:rsidR="007B0960" w:rsidRPr="00242B21">
        <w:rPr>
          <w:rFonts w:ascii="Times New Roman" w:hAnsi="Times New Roman"/>
          <w:bCs/>
          <w:sz w:val="24"/>
          <w:szCs w:val="24"/>
        </w:rPr>
        <w:t>маленький рассказ</w:t>
      </w:r>
      <w:r w:rsidR="007B0960" w:rsidRPr="00242B21">
        <w:rPr>
          <w:rFonts w:ascii="Times New Roman" w:hAnsi="Times New Roman"/>
          <w:sz w:val="24"/>
          <w:szCs w:val="24"/>
        </w:rPr>
        <w:t> с забавным, смешным содержанием и неожиданным острым концом.</w:t>
      </w:r>
      <w:r w:rsidR="007B0960" w:rsidRPr="00242B21">
        <w:rPr>
          <w:rFonts w:ascii="Times New Roman" w:hAnsi="Times New Roman"/>
          <w:bCs/>
          <w:sz w:val="24"/>
          <w:szCs w:val="24"/>
        </w:rPr>
        <w:t> </w:t>
      </w:r>
      <w:r w:rsidR="007B0960" w:rsidRPr="00242B21">
        <w:rPr>
          <w:rFonts w:ascii="Times New Roman" w:hAnsi="Times New Roman"/>
          <w:sz w:val="24"/>
          <w:szCs w:val="24"/>
        </w:rPr>
        <w:t>Набор персонажей анекдотов меняется с течением времени. Например, с начала перестройки, в конце 80-х – 90-е годы 20 в. появляются новые герои анекдотов: «новые русские», блондинка, эстонцы, наркоманы. Также существуют анекдоты без персонажей. Это чаще всего </w:t>
      </w:r>
      <w:r w:rsidR="007B0960" w:rsidRPr="00242B21">
        <w:rPr>
          <w:rFonts w:ascii="Times New Roman" w:hAnsi="Times New Roman"/>
          <w:bCs/>
          <w:sz w:val="24"/>
          <w:szCs w:val="24"/>
        </w:rPr>
        <w:t>анекдоты-загадки</w:t>
      </w:r>
      <w:r w:rsidR="007B0960" w:rsidRPr="00242B21">
        <w:rPr>
          <w:rFonts w:ascii="Times New Roman" w:hAnsi="Times New Roman"/>
          <w:sz w:val="24"/>
          <w:szCs w:val="24"/>
        </w:rPr>
        <w:t>, имеющие </w:t>
      </w:r>
      <w:r w:rsidR="007B0960" w:rsidRPr="00242B21">
        <w:rPr>
          <w:rFonts w:ascii="Times New Roman" w:hAnsi="Times New Roman"/>
          <w:bCs/>
          <w:sz w:val="24"/>
          <w:szCs w:val="24"/>
        </w:rPr>
        <w:t>вопросно-ответную форму</w:t>
      </w:r>
      <w:r w:rsidR="007B0960" w:rsidRPr="00242B21">
        <w:rPr>
          <w:rFonts w:ascii="Times New Roman" w:hAnsi="Times New Roman"/>
          <w:sz w:val="24"/>
          <w:szCs w:val="24"/>
        </w:rPr>
        <w:t>. Анекдот часто имеет </w:t>
      </w:r>
      <w:r w:rsidR="007B0960" w:rsidRPr="00242B21">
        <w:rPr>
          <w:rFonts w:ascii="Times New Roman" w:hAnsi="Times New Roman"/>
          <w:bCs/>
          <w:sz w:val="24"/>
          <w:szCs w:val="24"/>
        </w:rPr>
        <w:t>структуру, состоящую из 2 частей</w:t>
      </w:r>
      <w:r w:rsidR="007B0960" w:rsidRPr="00242B21">
        <w:rPr>
          <w:rFonts w:ascii="Times New Roman" w:hAnsi="Times New Roman"/>
          <w:sz w:val="24"/>
          <w:szCs w:val="24"/>
        </w:rPr>
        <w:t xml:space="preserve">,- завязка, рассказ о каком-нибудь </w:t>
      </w:r>
      <w:r w:rsidR="007B0960" w:rsidRPr="00242B21">
        <w:rPr>
          <w:rFonts w:ascii="Times New Roman" w:hAnsi="Times New Roman"/>
          <w:sz w:val="24"/>
          <w:szCs w:val="24"/>
        </w:rPr>
        <w:lastRenderedPageBreak/>
        <w:t>событии или происшествии, диалог персонажей, а затем неожиданная развязка, создающая «соль» анекдота.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С точки зрения получения комического эффекта можно выделить </w:t>
      </w:r>
      <w:r w:rsidRPr="00242B21">
        <w:rPr>
          <w:rFonts w:ascii="Times New Roman" w:hAnsi="Times New Roman"/>
          <w:bCs/>
          <w:sz w:val="24"/>
          <w:szCs w:val="24"/>
        </w:rPr>
        <w:t>два вида анекдотов</w:t>
      </w:r>
      <w:r w:rsidRPr="00242B21">
        <w:rPr>
          <w:rFonts w:ascii="Times New Roman" w:hAnsi="Times New Roman"/>
          <w:sz w:val="24"/>
          <w:szCs w:val="24"/>
        </w:rPr>
        <w:t>:</w:t>
      </w:r>
    </w:p>
    <w:p w:rsidR="00242B21" w:rsidRPr="00242B21" w:rsidRDefault="00242B21" w:rsidP="00242B2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анекдоты, в которых обыгрывается нелепость какой-то ситуации, несоответствие наших представлений о мире поведению персонажей.</w:t>
      </w:r>
    </w:p>
    <w:p w:rsidR="00242B21" w:rsidRPr="00242B21" w:rsidRDefault="00242B21" w:rsidP="00242B2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анекдоты, в которых обыгрывается какое-то языковое явление (так называемые «лингвистические» анекдоты) – многозначность, омонимия и др.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42B21">
        <w:rPr>
          <w:rFonts w:ascii="Times New Roman" w:hAnsi="Times New Roman"/>
          <w:b/>
          <w:bCs/>
          <w:sz w:val="24"/>
          <w:szCs w:val="24"/>
        </w:rPr>
        <w:t>Шу́тка</w:t>
      </w:r>
      <w:proofErr w:type="spellEnd"/>
      <w:r w:rsidRPr="00242B21">
        <w:rPr>
          <w:rFonts w:ascii="Times New Roman" w:hAnsi="Times New Roman"/>
          <w:sz w:val="24"/>
          <w:szCs w:val="24"/>
        </w:rPr>
        <w:t> — это фраза или небольшой текст юмористического содержания. Она может быть в различных формах, таких, как вопрос/ответ или короткая байка. Для достижения своей юмористической цели </w:t>
      </w:r>
      <w:r w:rsidRPr="00242B21">
        <w:rPr>
          <w:rFonts w:ascii="Times New Roman" w:hAnsi="Times New Roman"/>
          <w:bCs/>
          <w:sz w:val="24"/>
          <w:szCs w:val="24"/>
        </w:rPr>
        <w:t>шутка</w:t>
      </w:r>
      <w:r w:rsidRPr="00242B21">
        <w:rPr>
          <w:rFonts w:ascii="Times New Roman" w:hAnsi="Times New Roman"/>
          <w:sz w:val="24"/>
          <w:szCs w:val="24"/>
        </w:rPr>
        <w:t> может использовать иронию...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 xml:space="preserve">Этимологический словарь русского языка </w:t>
      </w:r>
      <w:proofErr w:type="spellStart"/>
      <w:r w:rsidRPr="00242B21">
        <w:rPr>
          <w:rFonts w:ascii="Times New Roman" w:hAnsi="Times New Roman"/>
          <w:sz w:val="24"/>
          <w:szCs w:val="24"/>
        </w:rPr>
        <w:t>М.Фасмера</w:t>
      </w:r>
      <w:proofErr w:type="spellEnd"/>
      <w:r w:rsidRPr="00242B21">
        <w:rPr>
          <w:rFonts w:ascii="Times New Roman" w:hAnsi="Times New Roman"/>
          <w:sz w:val="24"/>
          <w:szCs w:val="24"/>
        </w:rPr>
        <w:t xml:space="preserve"> указывает на то, что слово «шутка» произошло от церковно-славянского слова «шут», которое обозначало лицо при барском доме или дворце, развлекавшее забавными выходками господ или гостей. Шутка - это то, что говорят или делают не всерьез, а ради потехи, развлечения, веселья, забавы. Шуткой может быть фраза или небольшой текст, яркая картинка юмористического содержания. Шутка имеет особую концовку, которой заканчивается повествование и делает его смешным.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 xml:space="preserve">Представление о шутке как речевом жанре восходит к концепции речевых жанров </w:t>
      </w:r>
      <w:proofErr w:type="spellStart"/>
      <w:r w:rsidRPr="00242B21">
        <w:rPr>
          <w:rFonts w:ascii="Times New Roman" w:hAnsi="Times New Roman"/>
          <w:sz w:val="24"/>
          <w:szCs w:val="24"/>
        </w:rPr>
        <w:t>М.М.Бахтина</w:t>
      </w:r>
      <w:proofErr w:type="spellEnd"/>
      <w:r w:rsidRPr="00242B21">
        <w:rPr>
          <w:rFonts w:ascii="Times New Roman" w:hAnsi="Times New Roman"/>
          <w:sz w:val="24"/>
          <w:szCs w:val="24"/>
        </w:rPr>
        <w:t>. Шутка представляет собой малый речевой жанр, осуществляющийся говорящим в речи с расчетом на получение комического эффекта. Шутка всегда является показателем нестандартного, творческого или даже экспериментального подхода к языку. Она возникает в процессе естественной коммуникации, без ограничения какими-либо строгими рамками: содержательными или формальными. Удачно рожденная шутка быстро становится популярной и охотно передается из уст в уста. Языковые находки в шутках принято рассматривать как высшую стадию владения языком.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Шутка может выступать в различных формах - вопрос/ответ, короткая байка. Для достижения своей юмористической цели она использует иронию, сарказм, игру слов и другие языковые средства. По цели она близка к таким малым речевым жанрам как розыгрыш, анекдот.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Современная шутка характеризуется большей обращенностью к содержательной стороне языка. Однако в ней встречаются сознательные выведения языковых средств за пределы нормы, творческое нарушение семантических и прагматических правил. По характеру шутки четко определяется принадлежность автора к определенному типу внутринациональной речевой культуры, его речевые привычки и пристрастия, художественный вкус.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lastRenderedPageBreak/>
        <w:t>Таким образом, шутка - уникальный речевой жанр, наглядно демонстрирующий проявления творческой активности человека и выпукло демонстрирующий особенности его характера. Уместное использование шуток в различных сферах деятельности и речевого общения подчеркивает коммуникативную ценность таких малых речевых форм, их эстетическую и интеллектуальную значимость для современников.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КАЛАМБУР</w:t>
      </w:r>
      <w:r w:rsidRPr="00242B21">
        <w:rPr>
          <w:rFonts w:ascii="Times New Roman" w:hAnsi="Times New Roman"/>
          <w:sz w:val="24"/>
          <w:szCs w:val="24"/>
        </w:rPr>
        <w:t>—</w:t>
      </w:r>
      <w:r w:rsidRPr="00242B21">
        <w:rPr>
          <w:rFonts w:ascii="Times New Roman" w:hAnsi="Times New Roman"/>
          <w:bCs/>
          <w:i/>
          <w:iCs/>
          <w:sz w:val="24"/>
          <w:szCs w:val="24"/>
        </w:rPr>
        <w:t>каламбура</w:t>
      </w:r>
      <w:r w:rsidRPr="00242B21">
        <w:rPr>
          <w:rFonts w:ascii="Times New Roman" w:hAnsi="Times New Roman"/>
          <w:sz w:val="24"/>
          <w:szCs w:val="24"/>
        </w:rPr>
        <w:t xml:space="preserve">, м. (фр. </w:t>
      </w:r>
      <w:proofErr w:type="spellStart"/>
      <w:r w:rsidRPr="00242B21">
        <w:rPr>
          <w:rFonts w:ascii="Times New Roman" w:hAnsi="Times New Roman"/>
          <w:sz w:val="24"/>
          <w:szCs w:val="24"/>
        </w:rPr>
        <w:t>calembour</w:t>
      </w:r>
      <w:proofErr w:type="spellEnd"/>
      <w:r w:rsidRPr="00242B21">
        <w:rPr>
          <w:rFonts w:ascii="Times New Roman" w:hAnsi="Times New Roman"/>
          <w:sz w:val="24"/>
          <w:szCs w:val="24"/>
        </w:rPr>
        <w:t>). Игра слов, использование разных значений одного и того же слова (или двух сходно звучащих слов) с целью произвести комическое впечатление. А также это вид языковой шутки.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42B21">
        <w:rPr>
          <w:rFonts w:ascii="Times New Roman" w:hAnsi="Times New Roman"/>
          <w:b/>
          <w:bCs/>
          <w:sz w:val="24"/>
          <w:szCs w:val="24"/>
        </w:rPr>
        <w:t>Функции языковой шутки.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Гёте назвал юмор одним из элементов гения, а Бернард Шоу дал ему ещё более высокую оценку: «…юмор – черта богов!» Это признак, присущий любому человеческому коллективу на любой стадии развития. На чём же основывается хорошая шутка? Исследователи подчёркивали, что в шутке наблюдается контраст между ожиданиями человека и конечным результатом. Именно на этом принципе строятся все анекдоты, в которых не только отражаются реалии жизни, конкретной исторической эпохи, но и изменения, происходящие в языке. Для создания анекдотов различные приемы языковой игры использовались всегда (каламбуры и т.п.). В последнее время количество собственно языковых анекдотов заметно выросло. В современной жизни людям приходится сталкиваться с большим количеством проблем. Выставлять свои чувства, эмоции напоказ стало не принято. Напротив, появилось общее ироническое восприятие действительности.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“Если жаловаться на свою проблему, она становится больше; если над ней посмеяться— она исчезает”. Языковая шутка может замаскировать неприличное, высказать то, что накипело, выдать прописные истины в виде афоризма.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Итак, языковая игра – это и замечательный учитель словесности, и забавный собеседник, и великий утешитель-психотерапевт.</w:t>
      </w:r>
    </w:p>
    <w:p w:rsidR="00242B21" w:rsidRPr="00242B21" w:rsidRDefault="00242B21" w:rsidP="00242B2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Одним из средств создания комического эффекта</w:t>
      </w:r>
      <w:r w:rsidRPr="00242B21">
        <w:rPr>
          <w:rFonts w:ascii="Times New Roman" w:hAnsi="Times New Roman"/>
          <w:sz w:val="24"/>
          <w:szCs w:val="24"/>
        </w:rPr>
        <w:t> в современных русских анекдотах стало </w:t>
      </w:r>
      <w:r w:rsidRPr="00242B21">
        <w:rPr>
          <w:rFonts w:ascii="Times New Roman" w:hAnsi="Times New Roman"/>
          <w:bCs/>
          <w:sz w:val="24"/>
          <w:szCs w:val="24"/>
        </w:rPr>
        <w:t>переосмысление устойчивых выражений</w:t>
      </w:r>
      <w:r w:rsidRPr="00242B21">
        <w:rPr>
          <w:rFonts w:ascii="Times New Roman" w:hAnsi="Times New Roman"/>
          <w:sz w:val="24"/>
          <w:szCs w:val="24"/>
        </w:rPr>
        <w:t> (пословиц, поговорок, фразеологизмов, цитат). Часто устойчивое выражение подвергается искажению с целью разрушения лексического стереотипа, который существует в сознании слушающего: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В магазине: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У вас фанера есть?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Вам для хозяйства?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Нет, над Парижем полетать!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lastRenderedPageBreak/>
        <w:t>В данном анекдоте иронически обыгрывается выражение «пролететь, как фанера над Парижем», означающее упущенную возможность получить что-либо или произвести какое-либо действие, оказываться не у дел, терпеть неудачу.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Отец привёл маленького мальчика к офтальмологу.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Врач: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242B21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242B21">
        <w:rPr>
          <w:rFonts w:ascii="Times New Roman" w:hAnsi="Times New Roman"/>
          <w:bCs/>
          <w:sz w:val="24"/>
          <w:szCs w:val="24"/>
        </w:rPr>
        <w:t xml:space="preserve"> что случилось? У мальчика нет одного глаза.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Отец мальчика: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Да! Я говорил жене, что семь нянек для мальчика ни к чему!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Известная пословица: «У семи нянек дитя без глаза» приобретает комический смысл благодаря использованию её не в переносном, а в прямом значении.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Лев открыл пасть, и дрессировщик с головой ушёл в работу.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Здесь в прямом значении используется фразеологизм «уйти с головой в работу».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Искажение устойчивых выражений приводит к появлению в нём нового дополнительного смысла.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42B21">
        <w:rPr>
          <w:rFonts w:ascii="Times New Roman" w:hAnsi="Times New Roman"/>
          <w:b/>
          <w:bCs/>
          <w:sz w:val="24"/>
          <w:szCs w:val="24"/>
        </w:rPr>
        <w:t>Типы каламбуров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Самый распространённый вид языковой шутки – каламбур, в котором нас удивляет соединение двух разных смыслов, выражаемых одинаковым или сходным образом.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/>
          <w:bCs/>
          <w:sz w:val="24"/>
          <w:szCs w:val="24"/>
        </w:rPr>
        <w:t>1. Каламбур</w:t>
      </w:r>
      <w:proofErr w:type="gramStart"/>
      <w:r w:rsidRPr="00242B21">
        <w:rPr>
          <w:rFonts w:ascii="Times New Roman" w:hAnsi="Times New Roman"/>
          <w:b/>
          <w:bCs/>
          <w:sz w:val="24"/>
          <w:szCs w:val="24"/>
        </w:rPr>
        <w:t>-«</w:t>
      </w:r>
      <w:proofErr w:type="gramEnd"/>
      <w:r w:rsidRPr="00242B21">
        <w:rPr>
          <w:rFonts w:ascii="Times New Roman" w:hAnsi="Times New Roman"/>
          <w:b/>
          <w:bCs/>
          <w:sz w:val="24"/>
          <w:szCs w:val="24"/>
        </w:rPr>
        <w:t>маска».</w:t>
      </w:r>
      <w:r w:rsidRPr="00242B21">
        <w:rPr>
          <w:rFonts w:ascii="Times New Roman" w:hAnsi="Times New Roman"/>
          <w:bCs/>
          <w:sz w:val="24"/>
          <w:szCs w:val="24"/>
        </w:rPr>
        <w:t> </w:t>
      </w:r>
      <w:r w:rsidRPr="00242B21">
        <w:rPr>
          <w:rFonts w:ascii="Times New Roman" w:hAnsi="Times New Roman"/>
          <w:sz w:val="24"/>
          <w:szCs w:val="24"/>
        </w:rPr>
        <w:t>Для каламбуров этого типа характерно резкое столкновение обыгрываемых слов: первоначальное понимание внезапно заменяется другим: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Объявление: «Продам шкурки зайцев-беляков. Заяц-красноармеец».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Существительное заяц подсказывает одно понимание определения беляк</w:t>
      </w:r>
      <w:r w:rsidRPr="00242B21">
        <w:rPr>
          <w:rFonts w:ascii="Times New Roman" w:hAnsi="Times New Roman"/>
          <w:bCs/>
          <w:sz w:val="24"/>
          <w:szCs w:val="24"/>
        </w:rPr>
        <w:t>. </w:t>
      </w:r>
      <w:r w:rsidRPr="00242B21">
        <w:rPr>
          <w:rFonts w:ascii="Times New Roman" w:hAnsi="Times New Roman"/>
          <w:sz w:val="24"/>
          <w:szCs w:val="24"/>
        </w:rPr>
        <w:t>Но появление подписи заяц-красноармеец изменяет смысл слова беляк. Вместе с этим меняют смысл и слова продам и шкурки.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Большинство каламбуров</w:t>
      </w:r>
      <w:proofErr w:type="gramStart"/>
      <w:r w:rsidRPr="00242B21">
        <w:rPr>
          <w:rFonts w:ascii="Times New Roman" w:hAnsi="Times New Roman"/>
          <w:sz w:val="24"/>
          <w:szCs w:val="24"/>
        </w:rPr>
        <w:t>-«</w:t>
      </w:r>
      <w:proofErr w:type="gramEnd"/>
      <w:r w:rsidRPr="00242B21">
        <w:rPr>
          <w:rFonts w:ascii="Times New Roman" w:hAnsi="Times New Roman"/>
          <w:sz w:val="24"/>
          <w:szCs w:val="24"/>
        </w:rPr>
        <w:t>масок» строится по типу обманутого ожидания: слово «прикидывается» одним, а оказывается чем-то другим. Слушатель заманивается на проторённый, но ложный путь: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242B21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242B21">
        <w:rPr>
          <w:rFonts w:ascii="Times New Roman" w:hAnsi="Times New Roman"/>
          <w:bCs/>
          <w:sz w:val="24"/>
          <w:szCs w:val="24"/>
        </w:rPr>
        <w:t xml:space="preserve"> у нас в подъезде крысы развелись.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Ничего удивительного. Я изначально не верила в их отношения.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Переход от первоначального понимания «появились», «расплодились» к окончательному пониманию «разрыв отношений».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Появление новых слов-омонимов также используется для создания каламбуров.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Хотел старик в море сеть забросить, а ему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эсэмэска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 xml:space="preserve"> пришла: «Сеть занята». И так несколько раз. Плюнул старик и сменил сеть.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lastRenderedPageBreak/>
        <w:t>В данном анекдоте обыгрывается два значения слова сеть: сеть – рыболовная снасть и Сеть – телефонная связь. Смешение значений слов-омонимов способствует созданию комического эффекта.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/>
          <w:bCs/>
          <w:sz w:val="24"/>
          <w:szCs w:val="24"/>
        </w:rPr>
        <w:t>2. Каламбур «Соседи».</w:t>
      </w:r>
      <w:r w:rsidRPr="00242B21">
        <w:rPr>
          <w:rFonts w:ascii="Times New Roman" w:hAnsi="Times New Roman"/>
          <w:bCs/>
          <w:sz w:val="24"/>
          <w:szCs w:val="24"/>
        </w:rPr>
        <w:t> </w:t>
      </w:r>
      <w:r w:rsidRPr="00242B21">
        <w:rPr>
          <w:rFonts w:ascii="Times New Roman" w:hAnsi="Times New Roman"/>
          <w:sz w:val="24"/>
          <w:szCs w:val="24"/>
        </w:rPr>
        <w:t>Такой тип каламбура предполагает суммирование смыслов созвучных слов: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Вася, а мы богаты душевно?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-Нет, Маня, богаты мы духовно, а душевно мы больны.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Обыгрываемые слова-паронимы мирно сосуществуют, но в то же время делается акцент на уточнение значения каждого слова.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Способы реализации комического на других уровнях языка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 </w:t>
      </w:r>
      <w:r w:rsidRPr="00242B21">
        <w:rPr>
          <w:rFonts w:ascii="Times New Roman" w:hAnsi="Times New Roman"/>
          <w:bCs/>
          <w:sz w:val="24"/>
          <w:szCs w:val="24"/>
        </w:rPr>
        <w:t>На фонетическом уровне</w:t>
      </w:r>
      <w:r w:rsidRPr="00242B21">
        <w:rPr>
          <w:rFonts w:ascii="Times New Roman" w:hAnsi="Times New Roman"/>
          <w:sz w:val="24"/>
          <w:szCs w:val="24"/>
        </w:rPr>
        <w:t> создание комического эффекта достигается за счёт замены одних звуков другими (имитация речевого дефекта):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"Замолаживает", - сказал ямщик. Даль достал свою записную книжку и написал: замолаживает - диалектное слово, обозначающее направление ветра.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"Эх, к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утлу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 xml:space="preserve"> б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доблаться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>!" - тяжело вздохнул ямщик...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Используется </w:t>
      </w:r>
      <w:r w:rsidRPr="00242B21">
        <w:rPr>
          <w:rFonts w:ascii="Times New Roman" w:hAnsi="Times New Roman"/>
          <w:bCs/>
          <w:sz w:val="24"/>
          <w:szCs w:val="24"/>
        </w:rPr>
        <w:t>искусственная омонимия: В школе: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— </w:t>
      </w:r>
      <w:r w:rsidRPr="00242B21">
        <w:rPr>
          <w:rFonts w:ascii="Times New Roman" w:hAnsi="Times New Roman"/>
          <w:bCs/>
          <w:sz w:val="24"/>
          <w:szCs w:val="24"/>
        </w:rPr>
        <w:t>Что такое ложь?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— </w:t>
      </w:r>
      <w:r w:rsidRPr="00242B21">
        <w:rPr>
          <w:rFonts w:ascii="Times New Roman" w:hAnsi="Times New Roman"/>
          <w:bCs/>
          <w:sz w:val="24"/>
          <w:szCs w:val="24"/>
        </w:rPr>
        <w:t xml:space="preserve">Ложь — это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лазновидность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зелновой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культулы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>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 </w:t>
      </w:r>
      <w:r w:rsidRPr="00242B21">
        <w:rPr>
          <w:rFonts w:ascii="Times New Roman" w:hAnsi="Times New Roman"/>
          <w:bCs/>
          <w:sz w:val="24"/>
          <w:szCs w:val="24"/>
        </w:rPr>
        <w:t>Правила орфографии</w:t>
      </w:r>
      <w:r w:rsidRPr="00242B21">
        <w:rPr>
          <w:rFonts w:ascii="Times New Roman" w:hAnsi="Times New Roman"/>
          <w:sz w:val="24"/>
          <w:szCs w:val="24"/>
        </w:rPr>
        <w:t>, которые тоже помогают достигать комического эффекта: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Археологам удалось полностью расшифровать надпись на скрижали Завета. Оказалось, что заповедь была всего одна: "Не с глаголами пишется раздельно. </w:t>
      </w:r>
      <w:proofErr w:type="gramStart"/>
      <w:r w:rsidRPr="00242B21">
        <w:rPr>
          <w:rFonts w:ascii="Times New Roman" w:hAnsi="Times New Roman"/>
          <w:bCs/>
          <w:sz w:val="24"/>
          <w:szCs w:val="24"/>
        </w:rPr>
        <w:t>Например</w:t>
      </w:r>
      <w:proofErr w:type="gramEnd"/>
      <w:r w:rsidRPr="00242B21">
        <w:rPr>
          <w:rFonts w:ascii="Times New Roman" w:hAnsi="Times New Roman"/>
          <w:bCs/>
          <w:sz w:val="24"/>
          <w:szCs w:val="24"/>
        </w:rPr>
        <w:t>: не убий, не укради, не прелюбодействуй..."</w:t>
      </w:r>
      <w:r w:rsidRPr="00242B21">
        <w:rPr>
          <w:rFonts w:ascii="Times New Roman" w:hAnsi="Times New Roman"/>
          <w:sz w:val="24"/>
          <w:szCs w:val="24"/>
        </w:rPr>
        <w:t>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 </w:t>
      </w:r>
      <w:r w:rsidRPr="00242B21">
        <w:rPr>
          <w:rFonts w:ascii="Times New Roman" w:hAnsi="Times New Roman"/>
          <w:bCs/>
          <w:sz w:val="24"/>
          <w:szCs w:val="24"/>
        </w:rPr>
        <w:t>На морфологическом уровне</w:t>
      </w:r>
      <w:r w:rsidRPr="00242B21">
        <w:rPr>
          <w:rFonts w:ascii="Times New Roman" w:hAnsi="Times New Roman"/>
          <w:sz w:val="24"/>
          <w:szCs w:val="24"/>
        </w:rPr>
        <w:t> замена одной части речи на другую позволяет по-новому переосмыслить известное выражение. Например, строка из письма Татьяны (роман А.С. Пушкина «Евгений Онегин») «Я к вам пишу, чего же боле…» в современном анекдоте звучит так: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Я к вам пишу…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Чего же?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Болен…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</w:t>
      </w:r>
      <w:r w:rsidRPr="00242B21">
        <w:rPr>
          <w:rFonts w:ascii="Times New Roman" w:hAnsi="Times New Roman"/>
          <w:bCs/>
          <w:sz w:val="24"/>
          <w:szCs w:val="24"/>
        </w:rPr>
        <w:t> </w:t>
      </w:r>
      <w:proofErr w:type="gramStart"/>
      <w:r w:rsidRPr="00242B21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42B21">
        <w:rPr>
          <w:rFonts w:ascii="Times New Roman" w:hAnsi="Times New Roman"/>
          <w:bCs/>
          <w:sz w:val="24"/>
          <w:szCs w:val="24"/>
        </w:rPr>
        <w:t xml:space="preserve"> помощью синтаксических средств </w:t>
      </w:r>
      <w:r w:rsidRPr="00242B21">
        <w:rPr>
          <w:rFonts w:ascii="Times New Roman" w:hAnsi="Times New Roman"/>
          <w:sz w:val="24"/>
          <w:szCs w:val="24"/>
        </w:rPr>
        <w:t>в современных анекдотах создаётся пародия на рекламные слоганы, объявления. Например, две цитаты из комедии А.С. Грибоедова «Горе от ума» в оригинале звучат так: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«В деревню, к тётке, в глушь, в Саратов, там будешь горе горевать…» и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«Бегу, не оглянусь, пойду искать по свету, где оскорблённому есть чувству уголок!»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42B21">
        <w:rPr>
          <w:rFonts w:ascii="Times New Roman" w:hAnsi="Times New Roman"/>
          <w:sz w:val="24"/>
          <w:szCs w:val="24"/>
        </w:rPr>
        <w:t>А</w:t>
      </w:r>
      <w:proofErr w:type="gramEnd"/>
      <w:r w:rsidRPr="00242B21">
        <w:rPr>
          <w:rFonts w:ascii="Times New Roman" w:hAnsi="Times New Roman"/>
          <w:sz w:val="24"/>
          <w:szCs w:val="24"/>
        </w:rPr>
        <w:t xml:space="preserve"> вот как трансформируются эти цитаты в анекдоте: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lastRenderedPageBreak/>
        <w:t>Оскорблённому чувству – уголок! Глушь! Саратов! Дорого!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Или цитата из сказки: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Остановился Илья Муромец на распутье у придорожного камня, а на камне написано: «Налево пойдёшь? Недорого!»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Пародия на рекламное объявление возникает за счёт изменения структуры предложения (парцелляции), использования таких знаков препинания, как тире, восклицательный и вопросительный знаки, которые в рекламе привлекают внимание потенциальных покупателей.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Для создания языковой шутки используются также </w:t>
      </w:r>
      <w:r w:rsidRPr="00242B21">
        <w:rPr>
          <w:rFonts w:ascii="Times New Roman" w:hAnsi="Times New Roman"/>
          <w:bCs/>
          <w:sz w:val="24"/>
          <w:szCs w:val="24"/>
        </w:rPr>
        <w:t>словообразовательные средства языка.</w:t>
      </w:r>
      <w:r w:rsidRPr="00242B21">
        <w:rPr>
          <w:rFonts w:ascii="Times New Roman" w:hAnsi="Times New Roman"/>
          <w:sz w:val="24"/>
          <w:szCs w:val="24"/>
        </w:rPr>
        <w:t> Например, новые слова образуются по словообразовательным моделям, уже существующим в языке: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Буратино не выдержал тяжёлой жизни, взял дрель и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засверлился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>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Новые слова в анекдоте образуются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B21">
        <w:rPr>
          <w:rFonts w:ascii="Times New Roman" w:hAnsi="Times New Roman"/>
          <w:bCs/>
          <w:sz w:val="24"/>
          <w:szCs w:val="24"/>
        </w:rPr>
        <w:t>за счёт перехода имени существительного из собственного в нарицательное</w:t>
      </w:r>
      <w:r w:rsidRPr="00242B21">
        <w:rPr>
          <w:rFonts w:ascii="Times New Roman" w:hAnsi="Times New Roman"/>
          <w:sz w:val="24"/>
          <w:szCs w:val="24"/>
        </w:rPr>
        <w:t>. Так обычно в языке появляются термины.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Женская красота измеряется в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анжелино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2B21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Pr="00242B21">
        <w:rPr>
          <w:rFonts w:ascii="Times New Roman" w:hAnsi="Times New Roman"/>
          <w:bCs/>
          <w:sz w:val="24"/>
          <w:szCs w:val="24"/>
        </w:rPr>
        <w:t>джоулях .</w:t>
      </w:r>
      <w:proofErr w:type="gramEnd"/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-Бесспорна </w:t>
      </w:r>
      <w:r w:rsidRPr="00242B21">
        <w:rPr>
          <w:rFonts w:ascii="Times New Roman" w:hAnsi="Times New Roman"/>
          <w:bCs/>
          <w:sz w:val="24"/>
          <w:szCs w:val="24"/>
        </w:rPr>
        <w:t>изобразительно-выразительная роль суффиксов в языке.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В человечишке должно быть прекрасненько не только тельце, одежонка, а также мысли и душонка.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Известный афоризм А.П. Чехова приобретает совершенно новое звучание и значение за счёт использования уменьшительно-ласкательных суффиксов.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2B21">
        <w:rPr>
          <w:rFonts w:ascii="Times New Roman" w:hAnsi="Times New Roman"/>
          <w:bCs/>
          <w:sz w:val="24"/>
          <w:szCs w:val="24"/>
        </w:rPr>
        <w:t>СДЕЛАЕМ ВЫВОД: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Таким образом, современные анекдоты представляют собой многоплановое явление, которое может выступить и выступает предметом лингвистического, социологического, психологического анализа; они дают важный и интересный материал для соответствующих наук. А успешность языковой игры обеспечивается использованием всего богатства средств языка: фонетических, словообразовательных, лексических, грамматических. За счёт использования этих средств происходит разрушение стереотипных высказываний, переосмысливаются значения известных слов.</w:t>
      </w:r>
    </w:p>
    <w:p w:rsidR="00242B21" w:rsidRDefault="00242B21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A48F8" w:rsidRPr="00AA48F8" w:rsidRDefault="00AA48F8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1CAA" w:rsidRPr="00AA48F8" w:rsidRDefault="00301CAA" w:rsidP="00301CAA">
      <w:pPr>
        <w:rPr>
          <w:sz w:val="24"/>
          <w:szCs w:val="24"/>
        </w:rPr>
      </w:pPr>
    </w:p>
    <w:p w:rsidR="00315DBD" w:rsidRDefault="00315DBD"/>
    <w:sectPr w:rsidR="0031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16367"/>
    <w:multiLevelType w:val="hybridMultilevel"/>
    <w:tmpl w:val="673E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2F92"/>
    <w:multiLevelType w:val="multilevel"/>
    <w:tmpl w:val="3FF4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261FC"/>
    <w:multiLevelType w:val="multilevel"/>
    <w:tmpl w:val="8C06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53326"/>
    <w:multiLevelType w:val="multilevel"/>
    <w:tmpl w:val="E362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909A6"/>
    <w:multiLevelType w:val="hybridMultilevel"/>
    <w:tmpl w:val="F00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49"/>
    <w:rsid w:val="00240DAF"/>
    <w:rsid w:val="00242B21"/>
    <w:rsid w:val="00301CAA"/>
    <w:rsid w:val="00315DBD"/>
    <w:rsid w:val="00395433"/>
    <w:rsid w:val="007B0960"/>
    <w:rsid w:val="009B66C1"/>
    <w:rsid w:val="00AA48F8"/>
    <w:rsid w:val="00BB7A49"/>
    <w:rsid w:val="00C97FDA"/>
    <w:rsid w:val="00D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E27A7-E074-4308-8363-C84B661C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C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2020-04-13T14:11:00Z</dcterms:created>
  <dcterms:modified xsi:type="dcterms:W3CDTF">2020-05-04T12:05:00Z</dcterms:modified>
</cp:coreProperties>
</file>