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3" w:rsidRDefault="00EA0F90" w:rsidP="00EA0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</w:t>
      </w:r>
      <w:r w:rsidRPr="00EA0F90">
        <w:rPr>
          <w:rFonts w:ascii="Times New Roman" w:hAnsi="Times New Roman" w:cs="Times New Roman"/>
          <w:b/>
        </w:rPr>
        <w:t>Основания и порядок выдачи листа нетрудоспособности</w:t>
      </w:r>
      <w:r>
        <w:rPr>
          <w:rFonts w:ascii="Times New Roman" w:hAnsi="Times New Roman" w:cs="Times New Roman"/>
          <w:b/>
        </w:rPr>
        <w:t>»</w:t>
      </w:r>
    </w:p>
    <w:p w:rsidR="00EA0F90" w:rsidRDefault="00EA0F90" w:rsidP="00EA0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Составить конспект в рабочей тетради «Основания и порядок выдачи листа нетрудоспособности» (электронный учебник)</w:t>
      </w:r>
    </w:p>
    <w:p w:rsidR="00EA0F90" w:rsidRDefault="00EA0F90" w:rsidP="00EA0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Решите задачу.</w:t>
      </w:r>
    </w:p>
    <w:p w:rsidR="00EA0F90" w:rsidRPr="00000CD4" w:rsidRDefault="00EA0F90" w:rsidP="00EA0F90">
      <w:pPr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У Соловьевой 30 сентября истекал срок предупреждения работодателя об увольнении по собственному желанию. Был издан приказ об ее увольнении и произведен расчет, как того требует ТК РФ</w:t>
      </w:r>
      <w:proofErr w:type="gramStart"/>
      <w:r w:rsidRPr="00000CD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00CD4">
        <w:rPr>
          <w:rFonts w:ascii="Times New Roman" w:hAnsi="Times New Roman" w:cs="Times New Roman"/>
          <w:sz w:val="24"/>
          <w:szCs w:val="24"/>
        </w:rPr>
        <w:t>30 сентября. Получив расчет и трудовую книжку, распростившись с сотрудниками, Соловьева по дороге домой решила зайти в поликлинику, так как с утра плохо себя чувствовала. Врач, установив у Соловьевой гипертони</w:t>
      </w:r>
      <w:r w:rsidR="00000CD4" w:rsidRPr="00000CD4">
        <w:rPr>
          <w:rFonts w:ascii="Times New Roman" w:hAnsi="Times New Roman" w:cs="Times New Roman"/>
          <w:sz w:val="24"/>
          <w:szCs w:val="24"/>
        </w:rPr>
        <w:t>ческий криз, выдал ей листок нетрудоспособности, в котором было записано, что она освобождается от работы с 1 октября.</w:t>
      </w:r>
    </w:p>
    <w:p w:rsidR="00000CD4" w:rsidRPr="00000CD4" w:rsidRDefault="00000CD4" w:rsidP="00EA0F90">
      <w:pPr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Соловьева была нетрудоспособна три недели.</w:t>
      </w:r>
    </w:p>
    <w:p w:rsidR="00000CD4" w:rsidRPr="00000CD4" w:rsidRDefault="00000CD4" w:rsidP="00EA0F90">
      <w:pPr>
        <w:jc w:val="both"/>
        <w:rPr>
          <w:rFonts w:ascii="Times New Roman" w:hAnsi="Times New Roman" w:cs="Times New Roman"/>
          <w:sz w:val="24"/>
          <w:szCs w:val="24"/>
        </w:rPr>
      </w:pPr>
      <w:r w:rsidRPr="00000CD4">
        <w:rPr>
          <w:rFonts w:ascii="Times New Roman" w:hAnsi="Times New Roman" w:cs="Times New Roman"/>
          <w:sz w:val="24"/>
          <w:szCs w:val="24"/>
        </w:rPr>
        <w:t>Может ли быть оплачен листок нетрудоспособности Соловьевой по прежнему месту работы или ей следует обратиться за пособием по временной нетрудоспособности в ту организацию, на работу в которой она должна была</w:t>
      </w:r>
      <w:bookmarkStart w:id="0" w:name="_GoBack"/>
      <w:bookmarkEnd w:id="0"/>
      <w:r w:rsidRPr="00000CD4">
        <w:rPr>
          <w:rFonts w:ascii="Times New Roman" w:hAnsi="Times New Roman" w:cs="Times New Roman"/>
          <w:sz w:val="24"/>
          <w:szCs w:val="24"/>
        </w:rPr>
        <w:t xml:space="preserve"> выйти 7 октября?</w:t>
      </w:r>
    </w:p>
    <w:sectPr w:rsidR="00000CD4" w:rsidRPr="000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A5"/>
    <w:rsid w:val="00000CD4"/>
    <w:rsid w:val="001A00A5"/>
    <w:rsid w:val="007612FB"/>
    <w:rsid w:val="00B01DF3"/>
    <w:rsid w:val="00E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2020-04-07T09:09:00Z</dcterms:created>
  <dcterms:modified xsi:type="dcterms:W3CDTF">2020-04-07T09:24:00Z</dcterms:modified>
</cp:coreProperties>
</file>