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24A" w:rsidRPr="00093243" w:rsidRDefault="0050324A" w:rsidP="00093243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</w:rPr>
      </w:pPr>
      <w:r w:rsidRPr="00093243">
        <w:rPr>
          <w:rFonts w:ascii="Times New Roman" w:hAnsi="Times New Roman" w:cs="Times New Roman"/>
          <w:b/>
          <w:caps/>
          <w:color w:val="FF0000"/>
          <w:sz w:val="28"/>
          <w:szCs w:val="28"/>
        </w:rPr>
        <w:t>практическая РАБОТА №7</w:t>
      </w:r>
    </w:p>
    <w:p w:rsidR="0050324A" w:rsidRPr="00093243" w:rsidRDefault="0050324A" w:rsidP="00093243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50324A" w:rsidRPr="00093243" w:rsidRDefault="0050324A" w:rsidP="00093243">
      <w:pPr>
        <w:spacing w:after="0" w:line="240" w:lineRule="auto"/>
        <w:jc w:val="center"/>
        <w:rPr>
          <w:rFonts w:ascii="Times New Roman" w:hAnsi="Times New Roman" w:cs="Times New Roman"/>
          <w:caps/>
          <w:color w:val="548DD4" w:themeColor="text2" w:themeTint="99"/>
          <w:sz w:val="28"/>
          <w:szCs w:val="28"/>
        </w:rPr>
      </w:pPr>
      <w:r w:rsidRPr="00093243">
        <w:rPr>
          <w:rFonts w:ascii="Times New Roman" w:hAnsi="Times New Roman" w:cs="Times New Roman"/>
          <w:caps/>
          <w:color w:val="548DD4" w:themeColor="text2" w:themeTint="99"/>
          <w:sz w:val="28"/>
          <w:szCs w:val="28"/>
        </w:rPr>
        <w:t>Определение скорости удаления галактики по ее спектрам</w:t>
      </w:r>
    </w:p>
    <w:p w:rsidR="0050324A" w:rsidRPr="00093243" w:rsidRDefault="0050324A" w:rsidP="00093243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50324A" w:rsidRPr="00093243" w:rsidRDefault="0050324A" w:rsidP="00093243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093243">
        <w:rPr>
          <w:rFonts w:ascii="Times New Roman" w:hAnsi="Times New Roman" w:cs="Times New Roman"/>
          <w:color w:val="7030A0"/>
          <w:sz w:val="28"/>
          <w:szCs w:val="28"/>
        </w:rPr>
        <w:t>КРАТКИЕ ТЕОРЕТИЧЕСКИЕ СВЕДЕНИЯ</w:t>
      </w:r>
    </w:p>
    <w:p w:rsidR="0050324A" w:rsidRPr="00093243" w:rsidRDefault="0050324A" w:rsidP="0050324A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очки зрения механики, основными характеристиками Вселенной являются  ее размер и его изменения во времени. Понятия «возраст» и «радиус» Вселенной на современном этапе космологии  остаются условными  и пока не доказанными опытным путем. Тем не </w:t>
      </w:r>
      <w:r w:rsidR="00093243"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>менее,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 оказываются количественно оцениваемыми и указывают направление научных поисков. Основные выводы гипотезы Большого взрыва в плане динамики Вселенной, как,  оказалось, могут быть получены на основе классической физики.</w:t>
      </w:r>
    </w:p>
    <w:p w:rsidR="0050324A" w:rsidRPr="00093243" w:rsidRDefault="0050324A" w:rsidP="0050324A">
      <w:pPr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космическими размерностями длины являются:</w:t>
      </w:r>
    </w:p>
    <w:p w:rsidR="0050324A" w:rsidRPr="00D1628F" w:rsidRDefault="0050324A" w:rsidP="0050324A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Астрономическая единица (среднее расстояние от Земли до Солнца): 1 </w:t>
      </w:r>
      <w:proofErr w:type="spellStart"/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>а.е</w:t>
      </w:r>
      <w:proofErr w:type="spellEnd"/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>.≈ 150 млн</w:t>
      </w:r>
      <w:proofErr w:type="gramStart"/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>м=1,5 Х 10</w:t>
      </w:r>
      <w:r w:rsidRPr="00D1628F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11</w:t>
      </w:r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>м.</w:t>
      </w:r>
    </w:p>
    <w:p w:rsidR="0050324A" w:rsidRPr="00D1628F" w:rsidRDefault="0050324A" w:rsidP="0050324A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Парсек (расстояние до космического объекта, при котором угловой размер длины в одну астрономическую единицу составляет одну секунду):  1 </w:t>
      </w:r>
      <w:proofErr w:type="spellStart"/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>пс</w:t>
      </w:r>
      <w:proofErr w:type="spellEnd"/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≈ 3,09 Х 10</w:t>
      </w:r>
      <w:r w:rsidRPr="00D1628F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13</w:t>
      </w:r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км.</w:t>
      </w:r>
    </w:p>
    <w:p w:rsidR="0050324A" w:rsidRPr="00D1628F" w:rsidRDefault="0050324A" w:rsidP="0050324A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>Световой год (расстояние в космосе, которое свет проходит за один земной год): 1 св</w:t>
      </w:r>
      <w:proofErr w:type="gramStart"/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>.г</w:t>
      </w:r>
      <w:proofErr w:type="gramEnd"/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>од ≈ 9,44 Х 10</w:t>
      </w:r>
      <w:r w:rsidRPr="00D1628F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12</w:t>
      </w:r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км.</w:t>
      </w:r>
    </w:p>
    <w:p w:rsidR="0050324A" w:rsidRPr="00093243" w:rsidRDefault="0050324A" w:rsidP="0050324A">
      <w:pPr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>Закон Хаббла, открытый в 1929 г., гласит: все галактики во Вселенной удаляются друг от друга со скоростью, прямо пропорциональной расстоянию между галактиками:</w:t>
      </w:r>
    </w:p>
    <w:p w:rsidR="0050324A" w:rsidRPr="00093243" w:rsidRDefault="0050324A" w:rsidP="0050324A">
      <w:pPr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32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proofErr w:type="gramStart"/>
      <w:r w:rsidRPr="000932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•</w:t>
      </w:r>
      <w:proofErr w:type="gramEnd"/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где 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скорость разлета галактик; 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расстояние между галактиками; 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постоянная Хаббла  (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= (50-100)км/с •</w:t>
      </w:r>
      <w:proofErr w:type="spellStart"/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>Мпс</w:t>
      </w:r>
      <w:proofErr w:type="spellEnd"/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93243" w:rsidRDefault="00093243" w:rsidP="0050324A">
      <w:pPr>
        <w:rPr>
          <w:b/>
          <w:color w:val="000000" w:themeColor="text1"/>
          <w:sz w:val="24"/>
        </w:rPr>
        <w:sectPr w:rsidR="00093243" w:rsidSect="0009324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93243" w:rsidRDefault="0050324A" w:rsidP="0050324A">
      <w:pPr>
        <w:rPr>
          <w:b/>
          <w:color w:val="000000" w:themeColor="text1"/>
          <w:sz w:val="24"/>
        </w:rPr>
        <w:sectPr w:rsidR="00093243" w:rsidSect="0009324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EA329B">
        <w:rPr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9001125" cy="4273984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870" cy="428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4A" w:rsidRPr="00093243" w:rsidRDefault="0050324A" w:rsidP="0050324A">
      <w:pPr>
        <w:rPr>
          <w:rFonts w:ascii="Times New Roman" w:hAnsi="Times New Roman" w:cs="Times New Roman"/>
          <w:sz w:val="28"/>
          <w:szCs w:val="28"/>
        </w:rPr>
      </w:pPr>
      <w:r w:rsidRPr="00093243">
        <w:rPr>
          <w:rFonts w:ascii="Times New Roman" w:hAnsi="Times New Roman" w:cs="Times New Roman"/>
          <w:sz w:val="28"/>
          <w:szCs w:val="28"/>
        </w:rPr>
        <w:lastRenderedPageBreak/>
        <w:t>ЗАДАНИЯ И ИНСТРУКЦИИ ПО ВЫПОЛНЕНИЮ</w:t>
      </w:r>
    </w:p>
    <w:p w:rsidR="0050324A" w:rsidRPr="00093243" w:rsidRDefault="0050324A" w:rsidP="0050324A">
      <w:pPr>
        <w:rPr>
          <w:rFonts w:ascii="Times New Roman" w:hAnsi="Times New Roman" w:cs="Times New Roman"/>
          <w:sz w:val="28"/>
          <w:szCs w:val="28"/>
        </w:rPr>
      </w:pPr>
      <w:r w:rsidRPr="00093243">
        <w:rPr>
          <w:rFonts w:ascii="Times New Roman" w:hAnsi="Times New Roman" w:cs="Times New Roman"/>
          <w:sz w:val="28"/>
          <w:szCs w:val="28"/>
        </w:rPr>
        <w:t xml:space="preserve">ЗАДАНИЕ 1 </w:t>
      </w:r>
    </w:p>
    <w:p w:rsidR="0050324A" w:rsidRPr="00A94BE4" w:rsidRDefault="0050324A" w:rsidP="0050324A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Зная соотношения космических размерностей длины, выразить </w:t>
      </w:r>
      <w:proofErr w:type="gramStart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>постоянную</w:t>
      </w:r>
      <w:proofErr w:type="gramEnd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Хаббла в единицах системы СИ.</w:t>
      </w:r>
    </w:p>
    <w:p w:rsidR="0050324A" w:rsidRPr="00A94BE4" w:rsidRDefault="0050324A" w:rsidP="0050324A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Пользуясь законом Хаббла, определить расстояние до «горизонта» Вселенной, привязывая </w:t>
      </w:r>
      <w:proofErr w:type="gramStart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>последний</w:t>
      </w:r>
      <w:proofErr w:type="gramEnd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 краевым галактикам, удаляющимся со световой скоростью.</w:t>
      </w:r>
    </w:p>
    <w:p w:rsidR="0050324A" w:rsidRPr="00A94BE4" w:rsidRDefault="0050324A" w:rsidP="0050324A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Определить «возраст» Вселенной из условной ретроспективы, что краевая галактика на протяжении истории Вселенной двигалась с постоянной скоростью из точки, давшей начало Вселенной.</w:t>
      </w:r>
    </w:p>
    <w:p w:rsidR="0050324A" w:rsidRPr="00A94BE4" w:rsidRDefault="0050324A" w:rsidP="0050324A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>Выведите основное уравнение динамики Вселенной, пользуясь классическим (</w:t>
      </w:r>
      <w:proofErr w:type="spellStart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>ньютоновским</w:t>
      </w:r>
      <w:proofErr w:type="spellEnd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>) подходом. Считая Вселенную скоплением равномерно распределенных в пространстве материальных точек, каждая из которых обладает как кинетической энергией (за счет собственного движения), так и потенциальной (за счет притяжения ко всем остальным галактикам), запишем выражение для полной энергии краевой галактики:</w:t>
      </w:r>
    </w:p>
    <w:p w:rsidR="0050324A" w:rsidRPr="00A94BE4" w:rsidRDefault="0050324A" w:rsidP="0050324A">
      <w:pPr>
        <w:ind w:left="426" w:hanging="426"/>
        <w:jc w:val="both"/>
        <w:rPr>
          <w:b/>
          <w:color w:val="000000" w:themeColor="text1"/>
          <w:szCs w:val="28"/>
        </w:rPr>
      </w:pPr>
      <w:r w:rsidRPr="00A94BE4">
        <w:rPr>
          <w:color w:val="000000" w:themeColor="text1"/>
          <w:szCs w:val="28"/>
        </w:rPr>
        <w:t xml:space="preserve">                             Е=….</w:t>
      </w:r>
    </w:p>
    <w:p w:rsidR="0050324A" w:rsidRPr="00D1628F" w:rsidRDefault="0050324A" w:rsidP="0050324A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Считая Вселенную консервативной системой (т.е. сохраняющей во времени полную энергию) и рассматривая ее с позиций механистической картины мира, получите характеристики эволюции Вселенной при условии Е=0 </w:t>
      </w:r>
      <w:proofErr w:type="gramStart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полного уравнения п.4 определяется </w:t>
      </w:r>
      <w:r w:rsidRPr="00A94BE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Качественно график динамики </w:t>
      </w:r>
      <w:r w:rsidRPr="00A94BE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выглядит следующим образом (</w:t>
      </w:r>
      <w:proofErr w:type="gramStart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>см</w:t>
      </w:r>
      <w:proofErr w:type="gramEnd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>. рис). Зарисуйте его и объясните ход кривой. Это так называемая модель  критической Вселенной</w:t>
      </w:r>
    </w:p>
    <w:p w:rsidR="0050324A" w:rsidRPr="00A94BE4" w:rsidRDefault="008966D3" w:rsidP="0050324A">
      <w:pPr>
        <w:rPr>
          <w:b/>
          <w:color w:val="000000" w:themeColor="text1"/>
          <w:szCs w:val="28"/>
        </w:rPr>
      </w:pPr>
      <w:r>
        <w:rPr>
          <w:b/>
          <w:noProof/>
          <w:color w:val="000000" w:themeColor="text1"/>
          <w:szCs w:val="28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8" type="#_x0000_t19" style="position:absolute;margin-left:109.95pt;margin-top:17.8pt;width:135.75pt;height:101.25pt;flip:x;z-index:251662336"/>
        </w:pict>
      </w:r>
      <w:r>
        <w:rPr>
          <w:b/>
          <w:noProof/>
          <w:color w:val="000000" w:themeColor="text1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09.95pt;margin-top:5.05pt;width:0;height:114pt;flip:y;z-index:251660288" o:connectortype="straight">
            <v:stroke endarrow="block"/>
          </v:shape>
        </w:pict>
      </w:r>
    </w:p>
    <w:p w:rsidR="0050324A" w:rsidRPr="00093243" w:rsidRDefault="008966D3" w:rsidP="0050324A">
      <w:pPr>
        <w:rPr>
          <w:b/>
          <w:color w:val="000000" w:themeColor="text1"/>
          <w:szCs w:val="28"/>
        </w:rPr>
      </w:pPr>
      <w:r>
        <w:rPr>
          <w:b/>
          <w:noProof/>
          <w:color w:val="000000" w:themeColor="text1"/>
          <w:szCs w:val="28"/>
        </w:rPr>
        <w:pict>
          <v:shape id="_x0000_s1027" type="#_x0000_t32" style="position:absolute;margin-left:109.95pt;margin-top:93.6pt;width:173.25pt;height:0;z-index:251661312" o:connectortype="straight">
            <v:stroke endarrow="block"/>
          </v:shape>
        </w:pict>
      </w:r>
      <w:r w:rsidR="00093243">
        <w:rPr>
          <w:color w:val="000000" w:themeColor="text1"/>
          <w:szCs w:val="28"/>
        </w:rPr>
        <w:t xml:space="preserve">                                         </w:t>
      </w:r>
      <w:r w:rsidR="0050324A" w:rsidRPr="00A94BE4">
        <w:rPr>
          <w:color w:val="000000" w:themeColor="text1"/>
          <w:szCs w:val="28"/>
          <w:lang w:val="en-US"/>
        </w:rPr>
        <w:t>R</w:t>
      </w:r>
      <w:r w:rsidR="00093243">
        <w:rPr>
          <w:color w:val="000000" w:themeColor="text1"/>
          <w:szCs w:val="28"/>
        </w:rPr>
        <w:t xml:space="preserve">     </w:t>
      </w:r>
    </w:p>
    <w:p w:rsidR="0050324A" w:rsidRPr="00A94BE4" w:rsidRDefault="0050324A" w:rsidP="0050324A">
      <w:pPr>
        <w:rPr>
          <w:b/>
          <w:color w:val="000000" w:themeColor="text1"/>
          <w:szCs w:val="28"/>
        </w:rPr>
      </w:pPr>
    </w:p>
    <w:p w:rsidR="0050324A" w:rsidRPr="00A94BE4" w:rsidRDefault="0050324A" w:rsidP="0050324A">
      <w:pPr>
        <w:rPr>
          <w:b/>
          <w:color w:val="000000" w:themeColor="text1"/>
          <w:szCs w:val="28"/>
        </w:rPr>
      </w:pPr>
    </w:p>
    <w:p w:rsidR="0050324A" w:rsidRPr="00A94BE4" w:rsidRDefault="00093243" w:rsidP="0050324A">
      <w:pPr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 xml:space="preserve">                                       </w:t>
      </w:r>
      <w:r w:rsidR="0050324A" w:rsidRPr="00A94BE4">
        <w:rPr>
          <w:color w:val="000000" w:themeColor="text1"/>
          <w:szCs w:val="28"/>
          <w:lang w:val="en-US"/>
        </w:rPr>
        <w:t>O</w:t>
      </w:r>
      <w:r>
        <w:rPr>
          <w:color w:val="000000" w:themeColor="text1"/>
          <w:szCs w:val="28"/>
        </w:rPr>
        <w:t xml:space="preserve">                                                                             </w:t>
      </w:r>
      <w:r w:rsidR="0050324A" w:rsidRPr="00A94BE4">
        <w:rPr>
          <w:color w:val="000000" w:themeColor="text1"/>
          <w:szCs w:val="28"/>
          <w:lang w:val="en-US"/>
        </w:rPr>
        <w:t>t</w:t>
      </w:r>
    </w:p>
    <w:p w:rsidR="0050324A" w:rsidRDefault="0050324A" w:rsidP="0050324A">
      <w:pPr>
        <w:rPr>
          <w:b/>
          <w:color w:val="000000" w:themeColor="text1"/>
          <w:szCs w:val="28"/>
        </w:rPr>
      </w:pPr>
    </w:p>
    <w:p w:rsidR="00093243" w:rsidRPr="00A94BE4" w:rsidRDefault="00093243" w:rsidP="0050324A">
      <w:pPr>
        <w:rPr>
          <w:b/>
          <w:color w:val="000000" w:themeColor="text1"/>
          <w:szCs w:val="28"/>
        </w:rPr>
      </w:pPr>
    </w:p>
    <w:p w:rsidR="0050324A" w:rsidRPr="00093243" w:rsidRDefault="0050324A" w:rsidP="00093243">
      <w:pPr>
        <w:tabs>
          <w:tab w:val="left" w:pos="142"/>
        </w:tabs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4BE4">
        <w:rPr>
          <w:color w:val="000000" w:themeColor="text1"/>
          <w:szCs w:val="28"/>
        </w:rPr>
        <w:t xml:space="preserve"> 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Выражение для 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представляет дифференциальное уравнение для 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 которое имеет решение в аналитическом виде</w:t>
      </w:r>
    </w:p>
    <w:p w:rsidR="0050324A" w:rsidRPr="00093243" w:rsidRDefault="0050324A" w:rsidP="00093243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324A" w:rsidRPr="00093243" w:rsidRDefault="008966D3" w:rsidP="00093243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</w:pP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dR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dt</m:t>
            </m:r>
          </m:den>
        </m:f>
        <m:r>
          <m:rPr>
            <m:sty m:val="bi"/>
          </m:rPr>
          <w:rPr>
            <w:rFonts w:ascii="Cambria Math" w:hAnsi="Times New Roman" w:cs="Times New Roman"/>
            <w:color w:val="000000" w:themeColor="text1"/>
            <w:sz w:val="28"/>
            <w:szCs w:val="28"/>
            <w:lang w:val="en-US"/>
          </w:rPr>
          <m:t>=</m:t>
        </m:r>
        <m:r>
          <m:rPr>
            <m:sty m:val="bi"/>
          </m:rPr>
          <w:rPr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m:t>√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  <w:lang w:val="en-US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γM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R</m:t>
            </m:r>
          </m:den>
        </m:f>
      </m:oMath>
      <w:r w:rsidR="0050324A" w:rsidRPr="00093243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 xml:space="preserve"> =aR</w:t>
      </w:r>
      <w:r w:rsidR="0050324A" w:rsidRPr="00093243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perscript"/>
          <w:lang w:val="en-US"/>
        </w:rPr>
        <w:t>1|2</w:t>
      </w:r>
      <w:r w:rsidR="0050324A" w:rsidRPr="00093243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,    a=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  <w:lang w:val="en-US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γM</m:t>
            </m:r>
          </m:e>
        </m:rad>
      </m:oMath>
      <w:r w:rsidR="0050324A" w:rsidRPr="00093243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?</w:t>
      </w:r>
    </w:p>
    <w:p w:rsidR="0050324A" w:rsidRPr="00093243" w:rsidRDefault="0050324A" w:rsidP="00093243">
      <w:pPr>
        <w:tabs>
          <w:tab w:val="left" w:pos="142"/>
        </w:tabs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Интегрируя, получаем: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3</m:t>
            </m:r>
          </m:den>
        </m:f>
      </m:oMath>
      <w:r w:rsidRPr="000932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3/2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at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>+с</w:t>
      </w:r>
    </w:p>
    <w:p w:rsidR="0050324A" w:rsidRPr="00093243" w:rsidRDefault="0050324A" w:rsidP="00093243">
      <w:pPr>
        <w:tabs>
          <w:tab w:val="left" w:pos="142"/>
        </w:tabs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>Задав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R(0)=0, 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>имеем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R=At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en-US"/>
        </w:rPr>
        <w:t>2/3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  A=(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γM</m:t>
        </m:r>
      </m:oMath>
      <w:r w:rsidRPr="000932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en-US"/>
        </w:rPr>
        <w:t>1/3</w:t>
      </w:r>
    </w:p>
    <w:p w:rsidR="0050324A" w:rsidRPr="00093243" w:rsidRDefault="0050324A" w:rsidP="00093243">
      <w:pPr>
        <w:tabs>
          <w:tab w:val="left" w:pos="142"/>
        </w:tabs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Начертите график алгебраической зависимости 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093243">
        <w:rPr>
          <w:rFonts w:ascii="Times New Roman" w:hAnsi="Times New Roman" w:cs="Times New Roman"/>
          <w:color w:val="000000" w:themeColor="text1"/>
          <w:sz w:val="28"/>
          <w:szCs w:val="28"/>
        </w:rPr>
        <w:t>) и убедитесь, что он повторяет вышеприведенный график.</w:t>
      </w:r>
    </w:p>
    <w:p w:rsidR="0050324A" w:rsidRPr="00093243" w:rsidRDefault="0050324A" w:rsidP="000932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324A" w:rsidRPr="00093243" w:rsidRDefault="0050324A" w:rsidP="000932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243">
        <w:rPr>
          <w:rFonts w:ascii="Times New Roman" w:hAnsi="Times New Roman" w:cs="Times New Roman"/>
          <w:sz w:val="28"/>
          <w:szCs w:val="28"/>
        </w:rPr>
        <w:t xml:space="preserve">ЗАДАНИЕ 2 </w:t>
      </w:r>
    </w:p>
    <w:p w:rsidR="0050324A" w:rsidRPr="00EA329B" w:rsidRDefault="0050324A" w:rsidP="0050324A">
      <w:pPr>
        <w:rPr>
          <w:b/>
          <w:color w:val="000000" w:themeColor="text1"/>
          <w:sz w:val="24"/>
        </w:rPr>
      </w:pPr>
      <w:r w:rsidRPr="00EA329B">
        <w:rPr>
          <w:b/>
          <w:noProof/>
        </w:rPr>
        <w:drawing>
          <wp:inline distT="0" distB="0" distL="0" distR="0">
            <wp:extent cx="8496300" cy="2053608"/>
            <wp:effectExtent l="19050" t="0" r="0" b="0"/>
            <wp:docPr id="2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 b="6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219" cy="206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4A" w:rsidRPr="00EA329B" w:rsidRDefault="0050324A" w:rsidP="0050324A">
      <w:pPr>
        <w:rPr>
          <w:b/>
          <w:color w:val="000000" w:themeColor="text1"/>
          <w:sz w:val="24"/>
        </w:rPr>
      </w:pPr>
    </w:p>
    <w:p w:rsidR="0050324A" w:rsidRPr="00EA329B" w:rsidRDefault="0050324A" w:rsidP="0050324A">
      <w:pPr>
        <w:rPr>
          <w:b/>
          <w:color w:val="000000" w:themeColor="text1"/>
          <w:sz w:val="24"/>
        </w:rPr>
      </w:pPr>
      <w:r w:rsidRPr="00EA329B">
        <w:rPr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4438650" cy="6114121"/>
            <wp:effectExtent l="19050" t="0" r="0" b="0"/>
            <wp:docPr id="2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91" cy="612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4A" w:rsidRPr="00EA329B" w:rsidRDefault="0050324A" w:rsidP="0050324A">
      <w:pPr>
        <w:rPr>
          <w:b/>
          <w:color w:val="000000" w:themeColor="text1"/>
          <w:sz w:val="24"/>
        </w:rPr>
      </w:pPr>
      <w:r w:rsidRPr="00EA329B">
        <w:rPr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5940425" cy="8542661"/>
            <wp:effectExtent l="19050" t="0" r="3175" b="0"/>
            <wp:docPr id="2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4A" w:rsidRPr="00EA329B" w:rsidRDefault="0050324A" w:rsidP="0050324A">
      <w:pPr>
        <w:rPr>
          <w:b/>
          <w:color w:val="000000" w:themeColor="text1"/>
          <w:sz w:val="24"/>
        </w:rPr>
      </w:pPr>
      <w:r w:rsidRPr="00EA329B">
        <w:rPr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5940425" cy="4822973"/>
            <wp:effectExtent l="19050" t="0" r="3175" b="0"/>
            <wp:docPr id="2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4A" w:rsidRPr="00EA329B" w:rsidRDefault="0050324A" w:rsidP="0050324A">
      <w:pPr>
        <w:rPr>
          <w:b/>
          <w:color w:val="000000" w:themeColor="text1"/>
          <w:sz w:val="24"/>
        </w:rPr>
      </w:pPr>
      <w:r w:rsidRPr="00EA329B">
        <w:rPr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5940425" cy="1718208"/>
            <wp:effectExtent l="19050" t="0" r="3175" b="0"/>
            <wp:docPr id="2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4A" w:rsidRPr="00EA329B" w:rsidRDefault="0050324A" w:rsidP="0050324A">
      <w:pPr>
        <w:rPr>
          <w:b/>
          <w:color w:val="000000" w:themeColor="text1"/>
          <w:sz w:val="24"/>
        </w:rPr>
      </w:pPr>
      <w:r w:rsidRPr="00EA329B">
        <w:rPr>
          <w:b/>
          <w:noProof/>
          <w:color w:val="000000" w:themeColor="text1"/>
          <w:sz w:val="24"/>
        </w:rPr>
        <w:drawing>
          <wp:inline distT="0" distB="0" distL="0" distR="0">
            <wp:extent cx="6200775" cy="2333625"/>
            <wp:effectExtent l="19050" t="0" r="9525" b="0"/>
            <wp:docPr id="2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19" cy="23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4A" w:rsidRPr="00EA329B" w:rsidRDefault="0050324A" w:rsidP="0050324A">
      <w:pPr>
        <w:rPr>
          <w:b/>
          <w:color w:val="000000" w:themeColor="text1"/>
          <w:sz w:val="24"/>
        </w:rPr>
      </w:pPr>
      <w:r w:rsidRPr="00EA329B">
        <w:rPr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5940425" cy="4315158"/>
            <wp:effectExtent l="19050" t="0" r="3175" b="0"/>
            <wp:docPr id="2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4A" w:rsidRPr="00EA329B" w:rsidRDefault="0050324A" w:rsidP="0050324A">
      <w:pPr>
        <w:rPr>
          <w:b/>
          <w:color w:val="000000" w:themeColor="text1"/>
          <w:sz w:val="24"/>
        </w:rPr>
      </w:pPr>
    </w:p>
    <w:p w:rsidR="0050324A" w:rsidRPr="0050324A" w:rsidRDefault="0050324A" w:rsidP="0050324A">
      <w:pPr>
        <w:jc w:val="both"/>
        <w:rPr>
          <w:rFonts w:ascii="Times New Roman" w:hAnsi="Times New Roman" w:cs="Times New Roman"/>
          <w:caps/>
          <w:sz w:val="32"/>
          <w:szCs w:val="32"/>
        </w:rPr>
      </w:pPr>
      <w:r>
        <w:rPr>
          <w:rFonts w:ascii="Times New Roman" w:hAnsi="Times New Roman" w:cs="Times New Roman"/>
          <w:caps/>
          <w:sz w:val="32"/>
          <w:szCs w:val="32"/>
        </w:rPr>
        <w:t xml:space="preserve">ВЫПОЛНИТЬ ПРАКТИЧЕСКУЮ РАБОТУ И ПРИСЛАТЬ ПО АДРЕСУ </w:t>
      </w:r>
      <w:r>
        <w:rPr>
          <w:rStyle w:val="user-accountsubname"/>
          <w:rFonts w:ascii="Arial Black" w:hAnsi="Arial Black"/>
          <w:color w:val="0070C0"/>
          <w:sz w:val="32"/>
          <w:szCs w:val="32"/>
        </w:rPr>
        <w:t>PetrovaT.D.1@yandex.ru</w:t>
      </w:r>
    </w:p>
    <w:p w:rsidR="0018324A" w:rsidRDefault="0018324A"/>
    <w:sectPr w:rsidR="0018324A" w:rsidSect="0009324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ivaldi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32537"/>
    <w:multiLevelType w:val="hybridMultilevel"/>
    <w:tmpl w:val="AFF27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F43E4"/>
    <w:multiLevelType w:val="hybridMultilevel"/>
    <w:tmpl w:val="AA78316A"/>
    <w:lvl w:ilvl="0" w:tplc="DA16F9C6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324A"/>
    <w:rsid w:val="00093243"/>
    <w:rsid w:val="0018324A"/>
    <w:rsid w:val="0050324A"/>
    <w:rsid w:val="00896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arc" idref="#_x0000_s1028"/>
        <o:r id="V:Rule4" type="connector" idref="#_x0000_s1027"/>
        <o:r id="V:Rule5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24A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03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24A"/>
    <w:rPr>
      <w:rFonts w:ascii="Tahoma" w:hAnsi="Tahoma" w:cs="Tahoma"/>
      <w:sz w:val="16"/>
      <w:szCs w:val="16"/>
    </w:rPr>
  </w:style>
  <w:style w:type="character" w:customStyle="1" w:styleId="user-accountsubname">
    <w:name w:val="user-account__subname"/>
    <w:basedOn w:val="a0"/>
    <w:rsid w:val="005032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481</Words>
  <Characters>2747</Characters>
  <Application>Microsoft Office Word</Application>
  <DocSecurity>0</DocSecurity>
  <Lines>22</Lines>
  <Paragraphs>6</Paragraphs>
  <ScaleCrop>false</ScaleCrop>
  <Company>Reanimator Extreme Edition</Company>
  <LinksUpToDate>false</LinksUpToDate>
  <CharactersWithSpaces>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4</cp:revision>
  <dcterms:created xsi:type="dcterms:W3CDTF">2020-05-02T09:17:00Z</dcterms:created>
  <dcterms:modified xsi:type="dcterms:W3CDTF">2020-05-04T08:06:00Z</dcterms:modified>
</cp:coreProperties>
</file>