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22" w:rsidRPr="00583322" w:rsidRDefault="00583322" w:rsidP="00583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3322">
        <w:rPr>
          <w:rFonts w:ascii="Times New Roman" w:hAnsi="Times New Roman" w:cs="Times New Roman"/>
          <w:b/>
          <w:sz w:val="28"/>
          <w:szCs w:val="28"/>
        </w:rPr>
        <w:t>Вычисление отметок точек</w:t>
      </w:r>
    </w:p>
    <w:p w:rsidR="00583322" w:rsidRPr="00583322" w:rsidRDefault="00583322" w:rsidP="00583322">
      <w:pPr>
        <w:jc w:val="both"/>
        <w:rPr>
          <w:rFonts w:ascii="Times New Roman" w:hAnsi="Times New Roman" w:cs="Times New Roman"/>
          <w:sz w:val="28"/>
          <w:szCs w:val="28"/>
        </w:rPr>
      </w:pPr>
      <w:r w:rsidRPr="00583322">
        <w:rPr>
          <w:rFonts w:ascii="Times New Roman" w:hAnsi="Times New Roman" w:cs="Times New Roman"/>
          <w:sz w:val="28"/>
          <w:szCs w:val="28"/>
        </w:rPr>
        <w:tab/>
        <w:t>1</w:t>
      </w:r>
      <w:r w:rsidRPr="005833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 порядок в</w:t>
      </w:r>
      <w:r w:rsidRPr="00583322">
        <w:rPr>
          <w:rFonts w:ascii="Times New Roman" w:hAnsi="Times New Roman" w:cs="Times New Roman"/>
          <w:sz w:val="28"/>
          <w:szCs w:val="28"/>
        </w:rPr>
        <w:t>ычислени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3322">
        <w:rPr>
          <w:rFonts w:ascii="Times New Roman" w:hAnsi="Times New Roman" w:cs="Times New Roman"/>
          <w:sz w:val="28"/>
          <w:szCs w:val="28"/>
        </w:rPr>
        <w:t xml:space="preserve"> отметок точек.</w:t>
      </w:r>
    </w:p>
    <w:p w:rsidR="0076387E" w:rsidRDefault="00583322" w:rsidP="00583322">
      <w:pPr>
        <w:jc w:val="both"/>
        <w:rPr>
          <w:rFonts w:ascii="Times New Roman" w:hAnsi="Times New Roman" w:cs="Times New Roman"/>
          <w:sz w:val="28"/>
          <w:szCs w:val="28"/>
        </w:rPr>
      </w:pPr>
      <w:r w:rsidRPr="00583322">
        <w:rPr>
          <w:rFonts w:ascii="Times New Roman" w:hAnsi="Times New Roman" w:cs="Times New Roman"/>
          <w:sz w:val="28"/>
          <w:szCs w:val="28"/>
        </w:rPr>
        <w:tab/>
        <w:t>2</w:t>
      </w:r>
      <w:r w:rsidRPr="005833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 порядок в</w:t>
      </w:r>
      <w:r w:rsidRPr="00583322">
        <w:rPr>
          <w:rFonts w:ascii="Times New Roman" w:hAnsi="Times New Roman" w:cs="Times New Roman"/>
          <w:sz w:val="28"/>
          <w:szCs w:val="28"/>
        </w:rPr>
        <w:t>ычислени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3322">
        <w:rPr>
          <w:rFonts w:ascii="Times New Roman" w:hAnsi="Times New Roman" w:cs="Times New Roman"/>
          <w:sz w:val="28"/>
          <w:szCs w:val="28"/>
        </w:rPr>
        <w:t xml:space="preserve"> отметок точек через горизонт 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322" w:rsidRDefault="00583322" w:rsidP="005833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Дубенок Н.Н. Землеустройство с основами геодезии стр. 183-185; сеть Интернет</w:t>
      </w:r>
    </w:p>
    <w:p w:rsidR="00583322" w:rsidRDefault="00583322" w:rsidP="0058332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22" w:rsidRDefault="00583322" w:rsidP="005833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высылать в личные сообщения ВК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https://vk.com/id333408922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(Карпова) или</w:t>
      </w:r>
    </w:p>
    <w:p w:rsidR="00583322" w:rsidRDefault="00583322" w:rsidP="005833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https://vk.com/id50198528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583322" w:rsidRDefault="00583322" w:rsidP="005833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meloman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0308@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583322" w:rsidRPr="00583322" w:rsidRDefault="00583322" w:rsidP="005833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3322" w:rsidRPr="0058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55"/>
    <w:rsid w:val="00583322"/>
    <w:rsid w:val="0076387E"/>
    <w:rsid w:val="00782E9E"/>
    <w:rsid w:val="00C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CDBB1-B770-4764-857C-C4C99484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oman0308@yandex.ru" TargetMode="External"/><Relationship Id="rId5" Type="http://schemas.openxmlformats.org/officeDocument/2006/relationships/hyperlink" Target="https://vk.com/id50198528" TargetMode="External"/><Relationship Id="rId4" Type="http://schemas.openxmlformats.org/officeDocument/2006/relationships/hyperlink" Target="https://vk.com/id333408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Порядин</cp:lastModifiedBy>
  <cp:revision>2</cp:revision>
  <dcterms:created xsi:type="dcterms:W3CDTF">2020-05-06T07:27:00Z</dcterms:created>
  <dcterms:modified xsi:type="dcterms:W3CDTF">2020-05-06T07:27:00Z</dcterms:modified>
</cp:coreProperties>
</file>