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1D" w:rsidRPr="009D521D" w:rsidRDefault="009D521D" w:rsidP="009D521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D521D">
        <w:rPr>
          <w:rFonts w:ascii="Times New Roman" w:eastAsia="Calibri" w:hAnsi="Times New Roman"/>
          <w:sz w:val="28"/>
          <w:szCs w:val="28"/>
          <w:lang w:eastAsia="en-US"/>
        </w:rPr>
        <w:t>Уважаемые студенты! Здравствуйте!</w:t>
      </w:r>
    </w:p>
    <w:p w:rsidR="009D521D" w:rsidRDefault="009D521D" w:rsidP="009D521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D521D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одготовьте сообщение по теме:</w:t>
      </w:r>
    </w:p>
    <w:p w:rsidR="009D521D" w:rsidRPr="009D521D" w:rsidRDefault="009D521D" w:rsidP="009D521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D521D">
        <w:rPr>
          <w:rFonts w:ascii="Times New Roman" w:eastAsia="Calibri" w:hAnsi="Times New Roman"/>
          <w:b/>
          <w:sz w:val="28"/>
          <w:szCs w:val="28"/>
          <w:lang w:eastAsia="en-US"/>
        </w:rPr>
        <w:t>Служебные части речи. Правописание и употребление служебных частей речи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9D52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9D521D" w:rsidRPr="009D521D" w:rsidRDefault="009D521D" w:rsidP="009D521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D521D">
        <w:rPr>
          <w:rFonts w:ascii="Times New Roman" w:eastAsia="Calibri" w:hAnsi="Times New Roman"/>
          <w:sz w:val="28"/>
          <w:szCs w:val="28"/>
          <w:lang w:eastAsia="en-US"/>
        </w:rPr>
        <w:t xml:space="preserve"> Жду ваши работы, отправьте их на электронную почту</w:t>
      </w:r>
    </w:p>
    <w:p w:rsidR="009D521D" w:rsidRDefault="009D521D" w:rsidP="009D521D">
      <w:pPr>
        <w:rPr>
          <w:rFonts w:ascii="Times New Roman" w:eastAsia="Calibri" w:hAnsi="Times New Roman"/>
          <w:b/>
          <w:color w:val="0000FF"/>
          <w:sz w:val="28"/>
          <w:szCs w:val="28"/>
          <w:u w:val="single"/>
          <w:lang w:eastAsia="en-US"/>
        </w:rPr>
      </w:pPr>
      <w:hyperlink r:id="rId5" w:history="1">
        <w:r w:rsidRPr="009D521D">
          <w:rPr>
            <w:rFonts w:ascii="Times New Roman" w:eastAsia="Calibri" w:hAnsi="Times New Roman"/>
            <w:b/>
            <w:color w:val="0000FF"/>
            <w:sz w:val="28"/>
            <w:szCs w:val="28"/>
            <w:u w:val="single"/>
            <w:lang w:eastAsia="en-US"/>
          </w:rPr>
          <w:t>lemeshko.valya@yandex.ru</w:t>
        </w:r>
      </w:hyperlink>
    </w:p>
    <w:p w:rsidR="009D521D" w:rsidRDefault="009D521D" w:rsidP="009D521D">
      <w:pPr>
        <w:rPr>
          <w:rFonts w:ascii="Times New Roman" w:eastAsia="Calibri" w:hAnsi="Times New Roman"/>
          <w:b/>
          <w:color w:val="0000FF"/>
          <w:sz w:val="28"/>
          <w:szCs w:val="28"/>
          <w:u w:val="single"/>
          <w:lang w:eastAsia="en-US"/>
        </w:rPr>
      </w:pPr>
    </w:p>
    <w:p w:rsidR="009D521D" w:rsidRPr="00843B29" w:rsidRDefault="009D521D" w:rsidP="009D521D">
      <w:pPr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  <w:t>Устно повторите морфологический разбор служебных частей речи.</w:t>
      </w:r>
    </w:p>
    <w:p w:rsidR="00843B29" w:rsidRPr="00843B29" w:rsidRDefault="00843B29" w:rsidP="009D521D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Алгоритм морфологического разбора: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1.Найдите слово, относящееся к служебным частям речи или междометиям.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br/>
        <w:t>2.Назовите часть речи, укажите ее признаки в данном слове.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br/>
        <w:t>3.Определите разряд (группу) по значению.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br/>
        <w:t>4.Выявите синтаксическую (или смысловую) роль.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br/>
        <w:t>5.Как образована часть речи (для производных, сложных и составных частей речи</w:t>
      </w:r>
      <w:proofErr w:type="gramStart"/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)?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br/>
        <w:t>6.Особенности</w:t>
      </w:r>
      <w:proofErr w:type="gramEnd"/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 xml:space="preserve"> правописания.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Алгоритм морфологического разбора предлога</w:t>
      </w:r>
    </w:p>
    <w:p w:rsidR="00843B29" w:rsidRPr="00843B29" w:rsidRDefault="00843B29" w:rsidP="00843B29">
      <w:pPr>
        <w:numPr>
          <w:ilvl w:val="0"/>
          <w:numId w:val="1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Часть речи, её назначение.</w:t>
      </w:r>
    </w:p>
    <w:p w:rsidR="00843B29" w:rsidRPr="00843B29" w:rsidRDefault="00843B29" w:rsidP="00843B29">
      <w:pPr>
        <w:numPr>
          <w:ilvl w:val="0"/>
          <w:numId w:val="1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Производный – непроизводный.</w:t>
      </w:r>
    </w:p>
    <w:p w:rsidR="00843B29" w:rsidRPr="00843B29" w:rsidRDefault="00843B29" w:rsidP="00843B29">
      <w:pPr>
        <w:numPr>
          <w:ilvl w:val="0"/>
          <w:numId w:val="1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К какому существительному (местоимению, числительному) относится.</w:t>
      </w:r>
    </w:p>
    <w:p w:rsidR="00843B29" w:rsidRPr="00843B29" w:rsidRDefault="00843B29" w:rsidP="00843B29">
      <w:pPr>
        <w:numPr>
          <w:ilvl w:val="0"/>
          <w:numId w:val="1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С каким падежом употреблён.</w:t>
      </w:r>
    </w:p>
    <w:p w:rsidR="00843B29" w:rsidRPr="00843B29" w:rsidRDefault="00843B29" w:rsidP="00843B29">
      <w:pPr>
        <w:numPr>
          <w:ilvl w:val="0"/>
          <w:numId w:val="1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Разряд по значению.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Образец разбора предлога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i/>
          <w:iCs/>
          <w:color w:val="000000" w:themeColor="text1"/>
          <w:sz w:val="28"/>
          <w:szCs w:val="28"/>
          <w:u w:val="single"/>
          <w:lang w:eastAsia="en-US"/>
        </w:rPr>
        <w:t>У многих русских рек, наподобие Волги, один берег горный, другой луговой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(Тургенев).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lastRenderedPageBreak/>
        <w:t>у </w:t>
      </w:r>
      <w:r w:rsidRPr="00843B29">
        <w:rPr>
          <w:rFonts w:ascii="Times New Roman" w:eastAsia="Calibri" w:hAnsi="Times New Roman"/>
          <w:i/>
          <w:iCs/>
          <w:color w:val="000000" w:themeColor="text1"/>
          <w:sz w:val="28"/>
          <w:szCs w:val="28"/>
          <w:u w:val="single"/>
          <w:lang w:eastAsia="en-US"/>
        </w:rPr>
        <w:t>(рек)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 – предлог; служит для связи слов в словосочетаниях и предложениях; непроизводный; относится к существительному (</w:t>
      </w:r>
      <w:r w:rsidRPr="00843B29">
        <w:rPr>
          <w:rFonts w:ascii="Times New Roman" w:eastAsia="Calibri" w:hAnsi="Times New Roman"/>
          <w:i/>
          <w:iCs/>
          <w:color w:val="000000" w:themeColor="text1"/>
          <w:sz w:val="28"/>
          <w:szCs w:val="28"/>
          <w:u w:val="single"/>
          <w:lang w:eastAsia="en-US"/>
        </w:rPr>
        <w:t>у рек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); употреблён с родительным падежом; имеет дополнительное значение.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Алгоритм морфологического разбора союза:</w:t>
      </w:r>
    </w:p>
    <w:p w:rsidR="00843B29" w:rsidRPr="00843B29" w:rsidRDefault="00843B29" w:rsidP="00843B29">
      <w:pPr>
        <w:numPr>
          <w:ilvl w:val="0"/>
          <w:numId w:val="2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Часть речи, её назначение.</w:t>
      </w:r>
    </w:p>
    <w:p w:rsidR="00843B29" w:rsidRPr="00843B29" w:rsidRDefault="00843B29" w:rsidP="00843B29">
      <w:pPr>
        <w:numPr>
          <w:ilvl w:val="0"/>
          <w:numId w:val="2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Сочинительный – подчинительный.</w:t>
      </w:r>
    </w:p>
    <w:p w:rsidR="00843B29" w:rsidRPr="00843B29" w:rsidRDefault="00843B29" w:rsidP="00843B29">
      <w:pPr>
        <w:numPr>
          <w:ilvl w:val="0"/>
          <w:numId w:val="2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Разряд по значению.</w:t>
      </w:r>
    </w:p>
    <w:p w:rsidR="00843B29" w:rsidRPr="00843B29" w:rsidRDefault="00843B29" w:rsidP="00843B29">
      <w:pPr>
        <w:numPr>
          <w:ilvl w:val="0"/>
          <w:numId w:val="2"/>
        </w:num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Простой – составной; повторяющийся, двойной.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proofErr w:type="spellStart"/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Образeц</w:t>
      </w:r>
      <w:proofErr w:type="spellEnd"/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 xml:space="preserve"> разбора союза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i/>
          <w:iCs/>
          <w:color w:val="000000" w:themeColor="text1"/>
          <w:sz w:val="28"/>
          <w:szCs w:val="28"/>
          <w:u w:val="single"/>
          <w:lang w:eastAsia="en-US"/>
        </w:rPr>
        <w:t>Обломов всегда ходил дома без галстука, потому что любил простор и приволье (Гончаров).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Потому что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 – союз; служит для связи простых предложений в составе сложноподчинённого; подчинительный; причинный; составной.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Алгоритм морфологического разбора частиц:</w:t>
      </w:r>
    </w:p>
    <w:p w:rsidR="00843B29" w:rsidRPr="00843B29" w:rsidRDefault="00843B29" w:rsidP="00843B29">
      <w:pPr>
        <w:numPr>
          <w:ilvl w:val="0"/>
          <w:numId w:val="3"/>
        </w:numPr>
        <w:tabs>
          <w:tab w:val="num" w:pos="426"/>
        </w:tabs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Часть речи.</w:t>
      </w:r>
      <w:bookmarkStart w:id="0" w:name="_GoBack"/>
      <w:bookmarkEnd w:id="0"/>
    </w:p>
    <w:p w:rsidR="00843B29" w:rsidRPr="00843B29" w:rsidRDefault="00843B29" w:rsidP="00843B29">
      <w:pPr>
        <w:numPr>
          <w:ilvl w:val="0"/>
          <w:numId w:val="3"/>
        </w:numPr>
        <w:tabs>
          <w:tab w:val="num" w:pos="426"/>
        </w:tabs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Функция и разряд.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Образец разбора частиц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i/>
          <w:iCs/>
          <w:color w:val="000000" w:themeColor="text1"/>
          <w:sz w:val="28"/>
          <w:szCs w:val="28"/>
          <w:u w:val="single"/>
          <w:lang w:eastAsia="en-US"/>
        </w:rPr>
        <w:t>Разве я тебе чужая?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 (Островский)</w:t>
      </w:r>
    </w:p>
    <w:p w:rsidR="00843B29" w:rsidRPr="00843B29" w:rsidRDefault="00843B29" w:rsidP="00843B29">
      <w:pPr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843B29">
        <w:rPr>
          <w:rFonts w:ascii="Times New Roman" w:eastAsia="Calibri" w:hAnsi="Times New Roman"/>
          <w:bCs/>
          <w:i/>
          <w:iCs/>
          <w:color w:val="000000" w:themeColor="text1"/>
          <w:sz w:val="28"/>
          <w:szCs w:val="28"/>
          <w:u w:val="single"/>
          <w:lang w:eastAsia="en-US"/>
        </w:rPr>
        <w:t>Разве</w:t>
      </w:r>
      <w:r w:rsidRPr="00843B29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> – частица; вопросительная; служит для оформления вопроса.</w:t>
      </w:r>
    </w:p>
    <w:p w:rsidR="00843B29" w:rsidRPr="009D521D" w:rsidRDefault="00843B29" w:rsidP="009D521D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9D521D" w:rsidRPr="009D521D" w:rsidRDefault="009D521D" w:rsidP="009D521D">
      <w:pP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9D521D" w:rsidRPr="00843B29" w:rsidRDefault="009D521D" w:rsidP="007436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521D" w:rsidRPr="00843B29" w:rsidRDefault="009D521D" w:rsidP="00743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21D" w:rsidRPr="00843B29" w:rsidRDefault="009D521D" w:rsidP="00743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521D" w:rsidRPr="0084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AF1"/>
    <w:multiLevelType w:val="multilevel"/>
    <w:tmpl w:val="569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236C86"/>
    <w:multiLevelType w:val="multilevel"/>
    <w:tmpl w:val="20D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165E8E"/>
    <w:multiLevelType w:val="multilevel"/>
    <w:tmpl w:val="754A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1E"/>
    <w:rsid w:val="00132BF6"/>
    <w:rsid w:val="0074368A"/>
    <w:rsid w:val="00843B29"/>
    <w:rsid w:val="009D521D"/>
    <w:rsid w:val="00A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5542-2063-4643-B12A-75F9783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2020-04-09T10:08:00Z</dcterms:created>
  <dcterms:modified xsi:type="dcterms:W3CDTF">2020-04-09T11:09:00Z</dcterms:modified>
</cp:coreProperties>
</file>