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80" w:rsidRDefault="00A53180" w:rsidP="00A531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5</w:t>
      </w:r>
    </w:p>
    <w:p w:rsidR="00A53180" w:rsidRDefault="00A53180" w:rsidP="00A531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проекта образования новых и упорядочения существующих </w:t>
      </w:r>
      <w:r>
        <w:rPr>
          <w:b/>
          <w:sz w:val="28"/>
          <w:szCs w:val="28"/>
        </w:rPr>
        <w:t>землевладений и землепользований</w:t>
      </w:r>
    </w:p>
    <w:p w:rsidR="00A53180" w:rsidRDefault="00A53180" w:rsidP="00A53180">
      <w:pPr>
        <w:ind w:firstLine="709"/>
        <w:jc w:val="center"/>
        <w:rPr>
          <w:sz w:val="10"/>
          <w:szCs w:val="10"/>
          <w:u w:val="single"/>
        </w:rPr>
      </w:pPr>
    </w:p>
    <w:p w:rsidR="00A53180" w:rsidRDefault="00A53180" w:rsidP="00A5318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 согласно ФГОС:</w:t>
      </w:r>
      <w:r>
        <w:rPr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ПК 2.2. Разрабатывать проекты образования новых и упорядочения существующих землевладений и землепользований.</w:t>
      </w:r>
    </w:p>
    <w:p w:rsidR="00A53180" w:rsidRDefault="00A53180" w:rsidP="00A5318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Приобретаемые навыки и умения: навыки: </w:t>
      </w:r>
      <w:r>
        <w:rPr>
          <w:sz w:val="28"/>
          <w:szCs w:val="28"/>
        </w:rPr>
        <w:t>оформлять планы землепользований и проекты внутрихозяйственного землеустройства в соответствии с требованиями стандартов; анализировать проекты образования новых и упорядочения существующих землевладений и землепользований.</w:t>
      </w:r>
    </w:p>
    <w:p w:rsidR="00A53180" w:rsidRDefault="00A53180" w:rsidP="00A5318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Оснащение рабочего места: </w:t>
      </w:r>
      <w:r>
        <w:rPr>
          <w:sz w:val="28"/>
          <w:szCs w:val="28"/>
        </w:rPr>
        <w:t>учебная литература, инструкционная карта, рабочие тетради студентов по практическим занятиям.</w:t>
      </w:r>
    </w:p>
    <w:p w:rsidR="00A53180" w:rsidRDefault="00A53180" w:rsidP="00A5318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 xml:space="preserve">Н.Н. Дубенок, А.С. </w:t>
      </w:r>
      <w:proofErr w:type="spellStart"/>
      <w:r>
        <w:rPr>
          <w:sz w:val="28"/>
          <w:szCs w:val="28"/>
        </w:rPr>
        <w:t>Шуляк</w:t>
      </w:r>
      <w:proofErr w:type="spellEnd"/>
      <w:r>
        <w:rPr>
          <w:sz w:val="28"/>
          <w:szCs w:val="28"/>
        </w:rPr>
        <w:t xml:space="preserve"> Землеустройство с основами геодезии. 238 стр.</w:t>
      </w:r>
    </w:p>
    <w:p w:rsidR="00A53180" w:rsidRDefault="00A53180" w:rsidP="00A531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выполнения работы:</w:t>
      </w:r>
    </w:p>
    <w:p w:rsidR="00A53180" w:rsidRDefault="00A53180" w:rsidP="00A53180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Изучить способы образования новых землевладений и землепользований.</w:t>
      </w:r>
    </w:p>
    <w:p w:rsidR="00A53180" w:rsidRPr="00A53180" w:rsidRDefault="00A53180" w:rsidP="00A53180">
      <w:pPr>
        <w:ind w:firstLine="709"/>
        <w:jc w:val="both"/>
        <w:rPr>
          <w:b/>
          <w:sz w:val="28"/>
          <w:szCs w:val="28"/>
        </w:rPr>
      </w:pPr>
      <w:r w:rsidRPr="00A53180">
        <w:rPr>
          <w:sz w:val="28"/>
          <w:szCs w:val="28"/>
        </w:rPr>
        <w:t>Новые</w:t>
      </w:r>
      <w:r w:rsidRPr="00A53180">
        <w:rPr>
          <w:b/>
          <w:sz w:val="28"/>
          <w:szCs w:val="28"/>
        </w:rPr>
        <w:t xml:space="preserve"> </w:t>
      </w:r>
      <w:r w:rsidRPr="00A53180">
        <w:rPr>
          <w:sz w:val="28"/>
          <w:szCs w:val="28"/>
        </w:rPr>
        <w:t>землевладения и землепользования сельскохозяйственного назначения могут образовываться на землях: специального фонда; фонда перераспределения; фонда переселения; переданных в ведение сельской администрации.</w:t>
      </w:r>
    </w:p>
    <w:p w:rsidR="00A53180" w:rsidRDefault="00A53180" w:rsidP="00A5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задача межхозяйственного землеустройства при образовании новых землевладений и землепользовании на землях заключается в формировании этого фонда за счет земель, используемых не по целевому назначению, неэффек</w:t>
      </w:r>
      <w:r>
        <w:rPr>
          <w:sz w:val="28"/>
          <w:szCs w:val="28"/>
        </w:rPr>
        <w:softHyphen/>
        <w:t>тивно используемых, а также выбывших из оборота или переведенных в разряд менее ценных угодий.</w:t>
      </w:r>
    </w:p>
    <w:p w:rsidR="00A53180" w:rsidRDefault="00A53180" w:rsidP="00A53180">
      <w:pPr>
        <w:ind w:firstLine="709"/>
        <w:jc w:val="both"/>
        <w:rPr>
          <w:sz w:val="28"/>
          <w:szCs w:val="28"/>
        </w:rPr>
      </w:pPr>
    </w:p>
    <w:p w:rsidR="00A53180" w:rsidRPr="00A53180" w:rsidRDefault="00A53180" w:rsidP="00A53180">
      <w:pPr>
        <w:ind w:firstLine="709"/>
        <w:jc w:val="both"/>
        <w:rPr>
          <w:sz w:val="28"/>
          <w:szCs w:val="28"/>
        </w:rPr>
      </w:pPr>
      <w:r w:rsidRPr="00A53180">
        <w:rPr>
          <w:sz w:val="28"/>
          <w:szCs w:val="28"/>
        </w:rPr>
        <w:t>Схема перераспределения земель должна обеспечивать местную (районную) администрацию необходимой информацией для оперативного изъятия и предоставления земель.</w:t>
      </w:r>
    </w:p>
    <w:p w:rsidR="00A53180" w:rsidRPr="00A53180" w:rsidRDefault="00A53180" w:rsidP="00A53180">
      <w:pPr>
        <w:ind w:firstLine="709"/>
        <w:jc w:val="both"/>
        <w:rPr>
          <w:sz w:val="28"/>
          <w:szCs w:val="28"/>
        </w:rPr>
      </w:pPr>
      <w:r w:rsidRPr="00A53180">
        <w:rPr>
          <w:sz w:val="28"/>
          <w:szCs w:val="28"/>
        </w:rPr>
        <w:t>Содержание схемы перераспределения земель включает:</w:t>
      </w:r>
    </w:p>
    <w:p w:rsidR="00A53180" w:rsidRPr="00A53180" w:rsidRDefault="00A53180" w:rsidP="00A53180">
      <w:pPr>
        <w:ind w:firstLine="709"/>
        <w:jc w:val="both"/>
        <w:rPr>
          <w:sz w:val="28"/>
          <w:szCs w:val="28"/>
        </w:rPr>
      </w:pPr>
      <w:r w:rsidRPr="00A53180">
        <w:rPr>
          <w:sz w:val="28"/>
          <w:szCs w:val="28"/>
        </w:rPr>
        <w:t>- размера и размещение земельных угодий и участков, включаемых в фонд перераспределения;</w:t>
      </w:r>
    </w:p>
    <w:p w:rsidR="00A53180" w:rsidRPr="00A53180" w:rsidRDefault="00A53180" w:rsidP="00A53180">
      <w:pPr>
        <w:ind w:firstLine="709"/>
        <w:jc w:val="both"/>
        <w:rPr>
          <w:sz w:val="28"/>
          <w:szCs w:val="28"/>
        </w:rPr>
      </w:pPr>
      <w:r w:rsidRPr="00A53180">
        <w:rPr>
          <w:b/>
          <w:sz w:val="28"/>
          <w:szCs w:val="28"/>
        </w:rPr>
        <w:t xml:space="preserve">- </w:t>
      </w:r>
      <w:r w:rsidRPr="00A53180">
        <w:rPr>
          <w:sz w:val="28"/>
          <w:szCs w:val="28"/>
        </w:rPr>
        <w:t>установление потребности в земле для развития личного подсобного хозяйства;</w:t>
      </w:r>
    </w:p>
    <w:p w:rsidR="00A53180" w:rsidRPr="00A53180" w:rsidRDefault="00A53180" w:rsidP="00A53180">
      <w:pPr>
        <w:ind w:firstLine="709"/>
        <w:jc w:val="both"/>
        <w:rPr>
          <w:sz w:val="28"/>
          <w:szCs w:val="28"/>
        </w:rPr>
      </w:pPr>
      <w:r w:rsidRPr="00A53180">
        <w:rPr>
          <w:sz w:val="28"/>
          <w:szCs w:val="28"/>
        </w:rPr>
        <w:t>- распределение земель фонда между новыми землевладельцами и землепользователями;</w:t>
      </w:r>
    </w:p>
    <w:p w:rsidR="00A53180" w:rsidRPr="00A53180" w:rsidRDefault="00A53180" w:rsidP="00A53180">
      <w:pPr>
        <w:ind w:firstLine="709"/>
        <w:jc w:val="both"/>
        <w:rPr>
          <w:sz w:val="28"/>
          <w:szCs w:val="28"/>
        </w:rPr>
      </w:pPr>
      <w:r w:rsidRPr="00A53180">
        <w:rPr>
          <w:sz w:val="28"/>
          <w:szCs w:val="28"/>
        </w:rPr>
        <w:t>- оценку земель фонда;</w:t>
      </w:r>
    </w:p>
    <w:p w:rsidR="00A53180" w:rsidRPr="00A53180" w:rsidRDefault="00A53180" w:rsidP="00A53180">
      <w:pPr>
        <w:ind w:firstLine="709"/>
        <w:jc w:val="both"/>
        <w:rPr>
          <w:b/>
          <w:sz w:val="28"/>
          <w:szCs w:val="28"/>
        </w:rPr>
      </w:pPr>
      <w:r w:rsidRPr="00A53180">
        <w:rPr>
          <w:b/>
          <w:sz w:val="28"/>
          <w:szCs w:val="28"/>
        </w:rPr>
        <w:t xml:space="preserve">- </w:t>
      </w:r>
      <w:r w:rsidRPr="00A53180">
        <w:rPr>
          <w:sz w:val="28"/>
          <w:szCs w:val="28"/>
        </w:rPr>
        <w:t>разработку</w:t>
      </w:r>
      <w:r w:rsidRPr="00A53180">
        <w:rPr>
          <w:b/>
          <w:sz w:val="28"/>
          <w:szCs w:val="28"/>
        </w:rPr>
        <w:t xml:space="preserve"> </w:t>
      </w:r>
      <w:r w:rsidRPr="00A53180">
        <w:rPr>
          <w:sz w:val="28"/>
          <w:szCs w:val="28"/>
        </w:rPr>
        <w:t>мероприятий по инженерному обустройству территория и развитию необходимой инфраструктуры.</w:t>
      </w:r>
    </w:p>
    <w:p w:rsidR="00A53180" w:rsidRDefault="00A53180" w:rsidP="00A5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перераспределения земель должна обеспечивать местную (районную) администрацию необходимой информацией для оперативного изъятия и предоставления земель.</w:t>
      </w:r>
    </w:p>
    <w:p w:rsidR="00A53180" w:rsidRDefault="00A5318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3180" w:rsidRDefault="00A53180" w:rsidP="00A53180">
      <w:pPr>
        <w:ind w:firstLine="709"/>
        <w:jc w:val="both"/>
        <w:rPr>
          <w:sz w:val="28"/>
          <w:szCs w:val="28"/>
        </w:rPr>
        <w:sectPr w:rsidR="00A53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180" w:rsidRDefault="00A53180" w:rsidP="00A53180">
      <w:pPr>
        <w:ind w:firstLine="709"/>
        <w:jc w:val="center"/>
        <w:rPr>
          <w:b/>
          <w:sz w:val="28"/>
          <w:szCs w:val="28"/>
        </w:rPr>
      </w:pPr>
      <w:r w:rsidRPr="00A53180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хема с</w:t>
      </w:r>
      <w:r w:rsidRPr="00A53180">
        <w:rPr>
          <w:b/>
          <w:sz w:val="28"/>
          <w:szCs w:val="28"/>
        </w:rPr>
        <w:t>пособы образования землевладений</w:t>
      </w:r>
    </w:p>
    <w:p w:rsidR="00A53180" w:rsidRDefault="00A53180" w:rsidP="00A53180">
      <w:pPr>
        <w:ind w:firstLine="709"/>
        <w:jc w:val="center"/>
        <w:rPr>
          <w:b/>
          <w:sz w:val="28"/>
          <w:szCs w:val="28"/>
        </w:rPr>
      </w:pPr>
    </w:p>
    <w:p w:rsidR="00A53180" w:rsidRDefault="00A53180" w:rsidP="00A53180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77D1D5" wp14:editId="29B9D4E9">
            <wp:extent cx="4695825" cy="8234363"/>
            <wp:effectExtent l="2540" t="0" r="0" b="0"/>
            <wp:docPr id="3" name="Рисунок 3" descr="http://ok-t.ru/mylektsiiru/baza1/20675779181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mylektsiiru/baza1/20675779181.files/image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" t="4313" r="5248" b="895"/>
                    <a:stretch/>
                  </pic:blipFill>
                  <pic:spPr bwMode="auto">
                    <a:xfrm rot="5400000">
                      <a:off x="0" y="0"/>
                      <a:ext cx="4695825" cy="823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180" w:rsidRDefault="00A53180" w:rsidP="00A53180">
      <w:pPr>
        <w:ind w:firstLine="709"/>
        <w:jc w:val="center"/>
        <w:rPr>
          <w:b/>
          <w:sz w:val="28"/>
          <w:szCs w:val="28"/>
        </w:rPr>
      </w:pPr>
    </w:p>
    <w:p w:rsidR="00A53180" w:rsidRPr="00A53180" w:rsidRDefault="00A53180" w:rsidP="00A53180">
      <w:pPr>
        <w:ind w:firstLine="709"/>
        <w:jc w:val="center"/>
        <w:rPr>
          <w:b/>
          <w:sz w:val="28"/>
          <w:szCs w:val="28"/>
        </w:rPr>
      </w:pPr>
    </w:p>
    <w:p w:rsidR="00A53180" w:rsidRDefault="00A53180" w:rsidP="00A53180">
      <w:pPr>
        <w:ind w:firstLine="709"/>
        <w:jc w:val="both"/>
        <w:rPr>
          <w:sz w:val="28"/>
          <w:szCs w:val="28"/>
        </w:rPr>
      </w:pPr>
    </w:p>
    <w:p w:rsidR="00A53180" w:rsidRDefault="00A53180">
      <w:pPr>
        <w:spacing w:after="160" w:line="259" w:lineRule="auto"/>
        <w:rPr>
          <w:sz w:val="28"/>
          <w:szCs w:val="28"/>
        </w:rPr>
        <w:sectPr w:rsidR="00A53180" w:rsidSect="00A53180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53180" w:rsidRDefault="00A53180" w:rsidP="00A53180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Изучить формирование земельных фондов специального назначения.</w:t>
      </w:r>
    </w:p>
    <w:p w:rsidR="00A53180" w:rsidRDefault="00A53180" w:rsidP="00A5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земельных фондов специального назначения входят: земли специального фонда, сформированного из земель, используемых не по целевому назначению, неэффективно используемых, а также земель, выбывших из оборота или переведенных в менее ценные угодья;</w:t>
      </w:r>
    </w:p>
    <w:p w:rsidR="00A53180" w:rsidRDefault="00A53180" w:rsidP="00A5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землям, используемым не по целевому назначению, </w:t>
      </w:r>
      <w:r>
        <w:rPr>
          <w:sz w:val="28"/>
          <w:szCs w:val="28"/>
        </w:rPr>
        <w:t>относят земельные участки, на которых собственники земли, землевладельцы, землепользователи, арендаторы самовольно изменили вид хозяйственной деятельности и используют их не в тех целях, для которых они были предоставлены.</w:t>
      </w:r>
    </w:p>
    <w:p w:rsidR="00A53180" w:rsidRDefault="00A53180" w:rsidP="00A5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неэффективно используемым землям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относят: </w:t>
      </w:r>
    </w:p>
    <w:p w:rsidR="00A53180" w:rsidRDefault="00A53180" w:rsidP="00A5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сельскохозяйственные угодья во всех категориях земель, на которых фактическая урожайность сельскохозяйственных культур и продуктивность естественных кормовых угодий (исключая годы с неблагоприятными климатическими условиями) за последние 5 лет ниже нормальной, </w:t>
      </w:r>
      <w:proofErr w:type="gramStart"/>
      <w:r>
        <w:rPr>
          <w:sz w:val="28"/>
          <w:szCs w:val="28"/>
        </w:rPr>
        <w:t>установленной по кадастровой оценке</w:t>
      </w:r>
      <w:proofErr w:type="gramEnd"/>
      <w:r>
        <w:rPr>
          <w:sz w:val="28"/>
          <w:szCs w:val="28"/>
        </w:rPr>
        <w:t xml:space="preserve"> на 20 %, а также высокопродуктивные сельскохозяйственные угодья, используемые в качестве менее ценных; </w:t>
      </w:r>
    </w:p>
    <w:p w:rsidR="00A53180" w:rsidRDefault="00A53180" w:rsidP="00A5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земли, на которых в результате неправильной хозяйственной деятельности, несоблюдения установленного проектами землеустройства режима и условий использования земель</w:t>
      </w:r>
      <w:bookmarkStart w:id="0" w:name="_GoBack"/>
      <w:bookmarkEnd w:id="0"/>
      <w:r>
        <w:rPr>
          <w:sz w:val="28"/>
          <w:szCs w:val="28"/>
        </w:rPr>
        <w:t xml:space="preserve"> и ухудшаются другие свойства земли, уничтожается плодородный слой, почвы загрязняются отходами производства, химическими веществами, ухудшается экологическая обстановка, подтопление, заболачивание, вторичное засоление, уплотнение, иссушение почв, ухудшение </w:t>
      </w:r>
      <w:proofErr w:type="spellStart"/>
      <w:r>
        <w:rPr>
          <w:sz w:val="28"/>
          <w:szCs w:val="28"/>
        </w:rPr>
        <w:t>культуртехнического</w:t>
      </w:r>
      <w:proofErr w:type="spellEnd"/>
      <w:r>
        <w:rPr>
          <w:sz w:val="28"/>
          <w:szCs w:val="28"/>
        </w:rPr>
        <w:t xml:space="preserve"> состояния земель; </w:t>
      </w:r>
    </w:p>
    <w:p w:rsidR="00A53180" w:rsidRDefault="00A53180" w:rsidP="00A5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мелиоративный земельный фонд, предусмотренный к сельскохозяйственному освоению схемами и проектами землеустройства, материалами инвентаризации земель; </w:t>
      </w:r>
    </w:p>
    <w:p w:rsidR="00A53180" w:rsidRDefault="00A53180" w:rsidP="00A5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пригодные для сельскохозяйственного использования земли промышленности, транспорта, связи, обороны и иного несельскохозяйственного назначения; земли лесного фонда или непокрытые лесом и кустарниками, занятые малоценными лесными породами и пригодные по почвенным и другим условиям для освоения в сельскохозяйственные угодья.</w:t>
      </w:r>
    </w:p>
    <w:p w:rsidR="00A53180" w:rsidRDefault="00A53180" w:rsidP="00A531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A53180" w:rsidRDefault="00A53180" w:rsidP="00A5318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работ по формированию земельного фонда специального назначения?</w:t>
      </w:r>
    </w:p>
    <w:p w:rsidR="00A53180" w:rsidRDefault="00A53180" w:rsidP="00A5318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проводится анализ проекта землеустройства?</w:t>
      </w:r>
    </w:p>
    <w:p w:rsidR="00A53180" w:rsidRDefault="00A53180" w:rsidP="00A5318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вы знаете категории земель, перечислите их и дайте краткую характеристику?</w:t>
      </w:r>
    </w:p>
    <w:p w:rsidR="00A53180" w:rsidRDefault="00A53180" w:rsidP="00A5318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сущность межхозяйственного и внутрихозяйственного землеустройства и укажите их отличительные особенности?</w:t>
      </w:r>
    </w:p>
    <w:p w:rsidR="006F5CF3" w:rsidRDefault="006F5CF3"/>
    <w:sectPr w:rsidR="006F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295C"/>
    <w:multiLevelType w:val="hybridMultilevel"/>
    <w:tmpl w:val="471A086C"/>
    <w:lvl w:ilvl="0" w:tplc="7D8E4F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8B14F9"/>
    <w:multiLevelType w:val="hybridMultilevel"/>
    <w:tmpl w:val="C9C4FCD6"/>
    <w:lvl w:ilvl="0" w:tplc="11CC22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80"/>
    <w:rsid w:val="006F5CF3"/>
    <w:rsid w:val="00A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47B3"/>
  <w15:chartTrackingRefBased/>
  <w15:docId w15:val="{17F8C6A9-A777-4E94-879F-51DB7BC1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2020-03-11T07:21:00Z</dcterms:created>
  <dcterms:modified xsi:type="dcterms:W3CDTF">2020-03-11T07:25:00Z</dcterms:modified>
</cp:coreProperties>
</file>