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E" w:rsidRDefault="00B76E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11.04.2020г. </w:t>
      </w:r>
      <w:r>
        <w:rPr>
          <w:rFonts w:ascii="Times New Roman" w:hAnsi="Times New Roman" w:cs="Times New Roman"/>
          <w:sz w:val="28"/>
          <w:szCs w:val="28"/>
        </w:rPr>
        <w:t xml:space="preserve">Лекция №66.  </w:t>
      </w:r>
      <w:r w:rsidRPr="00B76E54">
        <w:rPr>
          <w:rFonts w:ascii="Times New Roman" w:hAnsi="Times New Roman" w:cs="Times New Roman"/>
          <w:b/>
          <w:i/>
          <w:sz w:val="28"/>
          <w:szCs w:val="28"/>
          <w:u w:val="single"/>
        </w:rPr>
        <w:t>Цепные передачи.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i/>
          <w:iCs/>
          <w:color w:val="000000"/>
          <w:u w:val="single"/>
        </w:rPr>
        <w:t>Цепная передача</w:t>
      </w:r>
      <w:r w:rsidRPr="00B76E54">
        <w:rPr>
          <w:i/>
          <w:iCs/>
          <w:color w:val="000000"/>
        </w:rPr>
        <w:t> </w:t>
      </w:r>
      <w:r w:rsidRPr="00B76E54">
        <w:rPr>
          <w:color w:val="000000"/>
        </w:rPr>
        <w:t>— </w:t>
      </w:r>
      <w:r w:rsidRPr="00B76E54">
        <w:rPr>
          <w:i/>
          <w:iCs/>
          <w:color w:val="000000"/>
        </w:rPr>
        <w:t>это передача зацеплением с гибкой связью. </w:t>
      </w:r>
      <w:r w:rsidRPr="00B76E54">
        <w:rPr>
          <w:color w:val="000000"/>
        </w:rPr>
        <w:t>Состо</w:t>
      </w:r>
      <w:r w:rsidRPr="00B76E54">
        <w:rPr>
          <w:color w:val="000000"/>
        </w:rPr>
        <w:softHyphen/>
        <w:t>ит из ведущей и ведомой звездочек, огибаемых цепью, которая пере</w:t>
      </w:r>
      <w:r w:rsidRPr="00B76E54">
        <w:rPr>
          <w:color w:val="000000"/>
        </w:rPr>
        <w:softHyphen/>
        <w:t>дает движение (рис. 26.1, а и </w:t>
      </w:r>
      <w:r w:rsidRPr="00B76E54">
        <w:rPr>
          <w:i/>
          <w:iCs/>
          <w:color w:val="000000"/>
        </w:rPr>
        <w:t>б).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bCs/>
          <w:color w:val="000000"/>
          <w:u w:val="single"/>
        </w:rPr>
        <w:t>Достоинства</w:t>
      </w:r>
      <w:r w:rsidRPr="00B76E54">
        <w:rPr>
          <w:b/>
          <w:bCs/>
          <w:color w:val="000000"/>
        </w:rPr>
        <w:t> </w:t>
      </w:r>
      <w:r w:rsidRPr="00B76E54">
        <w:rPr>
          <w:color w:val="000000"/>
        </w:rPr>
        <w:t xml:space="preserve">цепных передач. 1. </w:t>
      </w:r>
      <w:proofErr w:type="gramStart"/>
      <w:r w:rsidRPr="00B76E54">
        <w:rPr>
          <w:color w:val="000000"/>
        </w:rPr>
        <w:t>По сравнению с зубчатыми цепные передачи могут передавать движение между валами при значительных</w:t>
      </w:r>
      <w:r>
        <w:rPr>
          <w:color w:val="000000"/>
        </w:rPr>
        <w:t xml:space="preserve"> </w:t>
      </w:r>
      <w:r w:rsidRPr="00B76E54">
        <w:rPr>
          <w:color w:val="000000"/>
        </w:rPr>
        <w:t>межосевых расстояниях (до 8 м). 2.</w:t>
      </w:r>
      <w:proofErr w:type="gramEnd"/>
      <w:r w:rsidRPr="00B76E54">
        <w:rPr>
          <w:color w:val="000000"/>
        </w:rPr>
        <w:t xml:space="preserve"> По сравнению с ременными пере</w:t>
      </w:r>
      <w:r w:rsidRPr="00B76E54">
        <w:rPr>
          <w:color w:val="000000"/>
        </w:rPr>
        <w:softHyphen/>
        <w:t>дача</w:t>
      </w:r>
      <w:r>
        <w:rPr>
          <w:color w:val="000000"/>
        </w:rPr>
        <w:t>ми: более компактны, передают бо</w:t>
      </w:r>
      <w:r w:rsidRPr="00B76E54">
        <w:rPr>
          <w:color w:val="000000"/>
        </w:rPr>
        <w:t>льшие мощности, требуют зна</w:t>
      </w:r>
      <w:r w:rsidRPr="00B76E54">
        <w:rPr>
          <w:color w:val="000000"/>
        </w:rPr>
        <w:softHyphen/>
        <w:t>чительно меньшей силы предварительного натяжения, обеспечивают постоянство передаточного числа (отсутствуют скольжение и буксова</w:t>
      </w:r>
      <w:r w:rsidRPr="00B76E54">
        <w:rPr>
          <w:color w:val="000000"/>
        </w:rPr>
        <w:softHyphen/>
        <w:t>ние). 3. Могут передавать движение нескольким звездочкам одной цепью.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color w:val="000000"/>
          <w:u w:val="single"/>
        </w:rPr>
        <w:t>Недостатки.</w:t>
      </w:r>
      <w:r w:rsidRPr="00B76E54">
        <w:rPr>
          <w:color w:val="000000"/>
        </w:rPr>
        <w:t xml:space="preserve"> 1. Значительный шум при работе вследствие удара звена цепи о зуб звездочки при входе в зацепление, особенно при малых числах зубьев и большом шаге (этот недостаток ограничивает прим</w:t>
      </w:r>
      <w:proofErr w:type="gramStart"/>
      <w:r w:rsidRPr="00B76E54">
        <w:rPr>
          <w:color w:val="000000"/>
        </w:rPr>
        <w:t>е-</w:t>
      </w:r>
      <w:proofErr w:type="gramEnd"/>
      <w:r w:rsidRPr="00B76E54">
        <w:rPr>
          <w:color w:val="000000"/>
        </w:rPr>
        <w:t xml:space="preserve"> :) </w:t>
      </w:r>
      <w:proofErr w:type="spellStart"/>
      <w:r w:rsidRPr="00B76E54">
        <w:rPr>
          <w:color w:val="000000"/>
        </w:rPr>
        <w:t>нение</w:t>
      </w:r>
      <w:proofErr w:type="spellEnd"/>
      <w:r w:rsidRPr="00B76E54">
        <w:rPr>
          <w:color w:val="000000"/>
        </w:rPr>
        <w:t xml:space="preserve"> цепных передач при больших скоростях). 2. Сравнительно </w:t>
      </w:r>
      <w:proofErr w:type="spellStart"/>
      <w:r w:rsidRPr="00B76E54">
        <w:rPr>
          <w:color w:val="000000"/>
        </w:rPr>
        <w:t>быст</w:t>
      </w:r>
      <w:proofErr w:type="spellEnd"/>
      <w:r w:rsidRPr="00B76E54">
        <w:rPr>
          <w:color w:val="000000"/>
        </w:rPr>
        <w:t xml:space="preserve">- I </w:t>
      </w:r>
      <w:proofErr w:type="gramStart"/>
      <w:r w:rsidRPr="00B76E54">
        <w:rPr>
          <w:color w:val="000000"/>
        </w:rPr>
        <w:t>рое</w:t>
      </w:r>
      <w:proofErr w:type="gramEnd"/>
      <w:r w:rsidRPr="00B76E54">
        <w:rPr>
          <w:color w:val="000000"/>
        </w:rPr>
        <w:t xml:space="preserve"> изнашивание шарниров цепи; необходимость применения системы смазывания. 3. Удлинение цепи из-за износа шарниров и сход ее со звездочек, что требует применения натяжных устройств.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bCs/>
          <w:color w:val="000000"/>
        </w:rPr>
        <w:t>Применение. </w:t>
      </w:r>
      <w:r w:rsidRPr="00B76E54">
        <w:rPr>
          <w:color w:val="000000"/>
        </w:rPr>
        <w:t>Цепные передачи применяют в станках, промышлен</w:t>
      </w:r>
      <w:r w:rsidRPr="00B76E54">
        <w:rPr>
          <w:color w:val="000000"/>
        </w:rPr>
        <w:softHyphen/>
        <w:t>ных роботах, транспортных, сельскохозяйственных и других машинах для передачи движения между параллельными валами на значительные расстояния, когда применение зубчатых передач нецелесообразно, а ременных невозможно.</w:t>
      </w:r>
    </w:p>
    <w:p w:rsidR="00B76E54" w:rsidRDefault="00B76E54" w:rsidP="00B76E54">
      <w:pPr>
        <w:pStyle w:val="a3"/>
        <w:rPr>
          <w:color w:val="000000"/>
        </w:rPr>
      </w:pPr>
      <w:r w:rsidRPr="00B76E54">
        <w:rPr>
          <w:color w:val="000000"/>
        </w:rPr>
        <w:t>Наибольшее применение получили цепные передачи мощностью до 120 кВт при окружных скоростях до 15 м/</w:t>
      </w:r>
      <w:proofErr w:type="gramStart"/>
      <w:r w:rsidRPr="00B76E54">
        <w:rPr>
          <w:color w:val="000000"/>
        </w:rPr>
        <w:t>с</w:t>
      </w:r>
      <w:proofErr w:type="gramEnd"/>
      <w:r w:rsidRPr="00B76E54">
        <w:rPr>
          <w:color w:val="000000"/>
        </w:rPr>
        <w:t>.</w:t>
      </w:r>
    </w:p>
    <w:p w:rsidR="00B76E54" w:rsidRPr="00B76E54" w:rsidRDefault="00B76E54" w:rsidP="00B76E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u w:val="single"/>
          <w:lang w:eastAsia="ru-RU"/>
        </w:rPr>
      </w:pPr>
      <w:r w:rsidRPr="00B76E54"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u w:val="single"/>
          <w:lang w:eastAsia="ru-RU"/>
        </w:rPr>
        <w:t>Приводные цепи</w:t>
      </w:r>
    </w:p>
    <w:p w:rsidR="00B76E54" w:rsidRPr="00B76E54" w:rsidRDefault="00B76E54" w:rsidP="00B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Приводная цепь</w:t>
      </w:r>
      <w:r w:rsidRPr="00B76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7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B76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авный элемент цепной передачи и </w:t>
      </w:r>
      <w:r w:rsidRPr="00B76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состоит из </w:t>
      </w:r>
      <w:r w:rsidRPr="00B7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| </w:t>
      </w:r>
      <w:r w:rsidRPr="00B76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соединенных шарнирами отдельных звеньев.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Помимо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бывают 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тяговые и грузовые цепи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E54" w:rsidRPr="00B76E54" w:rsidRDefault="00B76E54" w:rsidP="00B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Основные типы</w:t>
      </w:r>
      <w:r w:rsidRPr="00B76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стандартизованных приводных цепей: </w:t>
      </w:r>
      <w:r w:rsidRPr="00B76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роликовые, </w:t>
      </w:r>
      <w:r w:rsidRPr="00B76E5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втулочные и зубчатые.</w:t>
      </w:r>
    </w:p>
    <w:p w:rsidR="00B76E54" w:rsidRPr="00B76E54" w:rsidRDefault="00B76E54" w:rsidP="00B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Роликовые приводные цепи. 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Состоят из двух рядов наружных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ренних пластин (рис. 1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наружные пластины запрессованы валики, пропущенные через втулки, запрессованные, в свою очередь, во внут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ренние пластины. На втулки предварительно надеты свободно враща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ющиеся закаленные ролики. При относительном повороте звеньев ва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 проворачивается во втулке, образуя </w:t>
      </w:r>
      <w:r w:rsidRPr="00B76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шарнир скольжения. </w:t>
      </w:r>
    </w:p>
    <w:p w:rsidR="00B76E54" w:rsidRPr="00B76E54" w:rsidRDefault="00B76E54" w:rsidP="00B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92DAB2" wp14:editId="26DC8C4C">
            <wp:extent cx="3704590" cy="1602105"/>
            <wp:effectExtent l="0" t="0" r="0" b="0"/>
            <wp:docPr id="1" name="Рисунок 1" descr="https://studfile.net/html/2706/480/html_HSS2KFe3nw.NO6c/img-BSBv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80/html_HSS2KFe3nw.NO6c/img-BSBvz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54" w:rsidRPr="00B76E54" w:rsidRDefault="00B76E54" w:rsidP="00B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Рис. 1.</w:t>
      </w:r>
      <w:r w:rsidRPr="00B7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Приводная роликовая однорядная цепь: </w:t>
      </w:r>
      <w:r w:rsidRPr="00B7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1—соединительное звено; </w:t>
      </w:r>
      <w:r w:rsidRPr="00B76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2—</w:t>
      </w:r>
      <w:r w:rsidRPr="00B7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переходное звено</w:t>
      </w:r>
    </w:p>
    <w:p w:rsidR="00B76E54" w:rsidRPr="00B76E54" w:rsidRDefault="00B76E54" w:rsidP="00B76E54">
      <w:pPr>
        <w:pStyle w:val="a3"/>
        <w:rPr>
          <w:color w:val="000000"/>
        </w:rPr>
      </w:pPr>
      <w:r>
        <w:rPr>
          <w:color w:val="000000"/>
        </w:rPr>
        <w:t xml:space="preserve">Зацепление </w:t>
      </w:r>
      <w:r w:rsidRPr="00B76E54">
        <w:rPr>
          <w:color w:val="000000"/>
        </w:rPr>
        <w:t>цепи со звездочкой происходит через ролик, который, поворачиваясь на втулке, перекатывается по зубу звездочки. Така</w:t>
      </w:r>
      <w:r>
        <w:rPr>
          <w:color w:val="000000"/>
        </w:rPr>
        <w:t>я конструкция по</w:t>
      </w:r>
      <w:r>
        <w:rPr>
          <w:color w:val="000000"/>
        </w:rPr>
        <w:softHyphen/>
        <w:t>зволяет выравнива</w:t>
      </w:r>
      <w:r w:rsidRPr="00B76E54">
        <w:rPr>
          <w:color w:val="000000"/>
        </w:rPr>
        <w:t xml:space="preserve">ть давление зуба на втулку и уменьшить </w:t>
      </w:r>
      <w:proofErr w:type="gramStart"/>
      <w:r w:rsidRPr="00B76E54">
        <w:rPr>
          <w:color w:val="000000"/>
        </w:rPr>
        <w:t>изнашива</w:t>
      </w:r>
      <w:r w:rsidRPr="00B76E54">
        <w:rPr>
          <w:color w:val="000000"/>
        </w:rPr>
        <w:softHyphen/>
        <w:t>ние</w:t>
      </w:r>
      <w:proofErr w:type="gramEnd"/>
      <w:r w:rsidRPr="00B76E54">
        <w:rPr>
          <w:color w:val="000000"/>
        </w:rPr>
        <w:t xml:space="preserve"> как втулки, так и зуба.</w:t>
      </w:r>
      <w:r w:rsidRPr="00B76E54">
        <w:rPr>
          <w:rFonts w:ascii="Arial" w:hAnsi="Arial" w:cs="Arial"/>
          <w:color w:val="000000"/>
        </w:rPr>
        <w:t xml:space="preserve"> </w:t>
      </w:r>
      <w:r w:rsidRPr="00B76E54">
        <w:rPr>
          <w:color w:val="000000"/>
        </w:rPr>
        <w:t xml:space="preserve">Пластины очерчены контуром, напоминающим цифру восемь и обеспечивающим равную прочность </w:t>
      </w:r>
      <w:proofErr w:type="gramStart"/>
      <w:r w:rsidRPr="00B76E54">
        <w:rPr>
          <w:color w:val="000000"/>
        </w:rPr>
        <w:t>пластины-во</w:t>
      </w:r>
      <w:proofErr w:type="gramEnd"/>
      <w:r w:rsidRPr="00B76E54">
        <w:rPr>
          <w:color w:val="000000"/>
        </w:rPr>
        <w:t xml:space="preserve"> всех сечениях. Концы валиков расклепывают, поэтому звенья цепи </w:t>
      </w:r>
      <w:proofErr w:type="spellStart"/>
      <w:r w:rsidRPr="00B76E54">
        <w:rPr>
          <w:color w:val="000000"/>
        </w:rPr>
        <w:t>неразъемны</w:t>
      </w:r>
      <w:proofErr w:type="spellEnd"/>
      <w:r w:rsidRPr="00B76E54">
        <w:rPr>
          <w:color w:val="000000"/>
        </w:rPr>
        <w:t>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color w:val="000000"/>
        </w:rPr>
        <w:t>Соединение концов цепи при четном числе ее звеньев производят соединительным звеном </w:t>
      </w:r>
      <w:r w:rsidRPr="00B76E54">
        <w:rPr>
          <w:i/>
          <w:iCs/>
          <w:color w:val="000000"/>
        </w:rPr>
        <w:t>1, </w:t>
      </w:r>
      <w:r w:rsidRPr="00B76E54">
        <w:rPr>
          <w:color w:val="000000"/>
        </w:rPr>
        <w:t>при нечетном — переходным звеном </w:t>
      </w:r>
      <w:r w:rsidRPr="00B76E54">
        <w:rPr>
          <w:i/>
          <w:iCs/>
          <w:color w:val="000000"/>
        </w:rPr>
        <w:t>2 </w:t>
      </w:r>
      <w:r>
        <w:rPr>
          <w:color w:val="000000"/>
        </w:rPr>
        <w:t>(рис. 1.</w:t>
      </w:r>
      <w:r w:rsidRPr="00B76E54">
        <w:rPr>
          <w:color w:val="000000"/>
        </w:rPr>
        <w:t>), которое менее прочно, чем основные. Поэтому стремятся применять цепи с четным числом звеньев.</w:t>
      </w:r>
    </w:p>
    <w:p w:rsidR="00B76E54" w:rsidRDefault="00B76E54" w:rsidP="00B76E54">
      <w:pPr>
        <w:pStyle w:val="a3"/>
        <w:rPr>
          <w:color w:val="000000"/>
        </w:rPr>
      </w:pPr>
      <w:r w:rsidRPr="00B76E54">
        <w:rPr>
          <w:i/>
          <w:iCs/>
          <w:color w:val="000000"/>
        </w:rPr>
        <w:t>Роликовые цепи имеют широкое распространение. Их применяют при скоростях </w:t>
      </w:r>
      <w:r w:rsidRPr="00B76E54">
        <w:rPr>
          <w:color w:val="000000"/>
        </w:rPr>
        <w:t>v&lt;15 м/</w:t>
      </w:r>
      <w:proofErr w:type="gramStart"/>
      <w:r w:rsidRPr="00B76E54">
        <w:rPr>
          <w:color w:val="000000"/>
        </w:rPr>
        <w:t>с</w:t>
      </w:r>
      <w:proofErr w:type="gramEnd"/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bCs/>
          <w:color w:val="000000"/>
        </w:rPr>
        <w:t>Втулочные приводные цепи </w:t>
      </w:r>
      <w:r w:rsidRPr="00B76E54">
        <w:rPr>
          <w:color w:val="000000"/>
        </w:rPr>
        <w:t>по конструкции по</w:t>
      </w:r>
      <w:r w:rsidRPr="00B76E54">
        <w:rPr>
          <w:color w:val="000000"/>
        </w:rPr>
        <w:softHyphen/>
        <w:t xml:space="preserve">добны </w:t>
      </w:r>
      <w:proofErr w:type="gramStart"/>
      <w:r w:rsidRPr="00B76E54">
        <w:rPr>
          <w:color w:val="000000"/>
        </w:rPr>
        <w:t>роликовым</w:t>
      </w:r>
      <w:proofErr w:type="gramEnd"/>
      <w:r w:rsidRPr="00B76E54">
        <w:rPr>
          <w:color w:val="000000"/>
        </w:rPr>
        <w:t>, но не имеют роликов, что уде</w:t>
      </w:r>
      <w:r w:rsidRPr="00B76E54">
        <w:rPr>
          <w:color w:val="000000"/>
        </w:rPr>
        <w:softHyphen/>
        <w:t>шевляет цепь, уменьшает ее массу, но существенно увеличивает износ втулок цепи и зубьев звездочек. </w:t>
      </w:r>
      <w:r w:rsidRPr="00B76E54">
        <w:rPr>
          <w:i/>
          <w:iCs/>
          <w:color w:val="000000"/>
        </w:rPr>
        <w:t>Втулочные цепи применяют в неответственных пере</w:t>
      </w:r>
      <w:r w:rsidRPr="00B76E54">
        <w:rPr>
          <w:i/>
          <w:iCs/>
          <w:color w:val="000000"/>
        </w:rPr>
        <w:softHyphen/>
        <w:t>дачах при </w:t>
      </w:r>
      <w:r w:rsidRPr="00B76E54">
        <w:rPr>
          <w:color w:val="000000"/>
        </w:rPr>
        <w:t>v &lt; 1 м/</w:t>
      </w:r>
      <w:proofErr w:type="gramStart"/>
      <w:r w:rsidRPr="00B76E54">
        <w:rPr>
          <w:color w:val="000000"/>
        </w:rPr>
        <w:t>с</w:t>
      </w:r>
      <w:proofErr w:type="gramEnd"/>
      <w:r w:rsidRPr="00B76E54">
        <w:rPr>
          <w:color w:val="000000"/>
        </w:rPr>
        <w:t>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color w:val="000000"/>
        </w:rPr>
        <w:t>Втулочные и роликовые цепи изготовляют </w:t>
      </w:r>
      <w:proofErr w:type="gramStart"/>
      <w:r w:rsidRPr="00B76E54">
        <w:rPr>
          <w:b/>
          <w:bCs/>
          <w:i/>
          <w:iCs/>
          <w:color w:val="000000"/>
        </w:rPr>
        <w:t>одно</w:t>
      </w:r>
      <w:r w:rsidRPr="00B76E54">
        <w:rPr>
          <w:b/>
          <w:bCs/>
          <w:i/>
          <w:iCs/>
          <w:color w:val="000000"/>
        </w:rPr>
        <w:softHyphen/>
        <w:t>рядными</w:t>
      </w:r>
      <w:proofErr w:type="gramEnd"/>
      <w:r w:rsidRPr="00B76E54">
        <w:rPr>
          <w:b/>
          <w:bCs/>
          <w:i/>
          <w:iCs/>
          <w:color w:val="000000"/>
        </w:rPr>
        <w:t> </w:t>
      </w:r>
      <w:r>
        <w:rPr>
          <w:color w:val="000000"/>
        </w:rPr>
        <w:t>(рис. 1</w:t>
      </w:r>
      <w:r w:rsidRPr="00B76E54">
        <w:rPr>
          <w:color w:val="000000"/>
        </w:rPr>
        <w:t>) и </w:t>
      </w:r>
      <w:r w:rsidRPr="00B76E54">
        <w:rPr>
          <w:b/>
          <w:bCs/>
          <w:i/>
          <w:iCs/>
          <w:color w:val="000000"/>
        </w:rPr>
        <w:t>многорядными </w:t>
      </w:r>
      <w:r>
        <w:rPr>
          <w:color w:val="000000"/>
        </w:rPr>
        <w:t>(рис. 2</w:t>
      </w:r>
      <w:r w:rsidRPr="00B76E54">
        <w:rPr>
          <w:color w:val="000000"/>
        </w:rPr>
        <w:t>) с чис</w:t>
      </w:r>
      <w:r w:rsidRPr="00B76E54">
        <w:rPr>
          <w:color w:val="000000"/>
        </w:rPr>
        <w:softHyphen/>
        <w:t xml:space="preserve">лом рядов 2, 3 и 4. </w:t>
      </w:r>
      <w:proofErr w:type="gramStart"/>
      <w:r w:rsidRPr="00B76E54">
        <w:rPr>
          <w:color w:val="000000"/>
        </w:rPr>
        <w:t>Многорядная цепь с меньшим шагом позволяет заменить однорядную с большим шагом и тем самым уменьшить диаметры звездо</w:t>
      </w:r>
      <w:r w:rsidRPr="00B76E54">
        <w:rPr>
          <w:color w:val="000000"/>
        </w:rPr>
        <w:softHyphen/>
        <w:t>чек, снизить динамические нагрузки в передаче.</w:t>
      </w:r>
      <w:proofErr w:type="gramEnd"/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noProof/>
          <w:color w:val="000000"/>
        </w:rPr>
        <w:drawing>
          <wp:inline distT="0" distB="0" distL="0" distR="0" wp14:anchorId="5AAA97E6" wp14:editId="5D922D97">
            <wp:extent cx="1000125" cy="1188085"/>
            <wp:effectExtent l="0" t="0" r="9525" b="0"/>
            <wp:docPr id="3" name="Рисунок 3" descr="https://studfile.net/html/2706/480/html_HSS2KFe3nw.NO6c/img-TN5m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480/html_HSS2KFe3nw.NO6c/img-TN5mk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54" w:rsidRPr="00B76E54" w:rsidRDefault="00B76E54" w:rsidP="00B76E54">
      <w:pPr>
        <w:pStyle w:val="a3"/>
        <w:rPr>
          <w:color w:val="000000"/>
        </w:rPr>
      </w:pPr>
      <w:r>
        <w:rPr>
          <w:color w:val="000000"/>
        </w:rPr>
        <w:t xml:space="preserve">Рис. 2 </w:t>
      </w:r>
      <w:r w:rsidRPr="00B76E54">
        <w:rPr>
          <w:color w:val="000000"/>
        </w:rPr>
        <w:t>Приводная</w:t>
      </w:r>
      <w:r>
        <w:rPr>
          <w:color w:val="000000"/>
        </w:rPr>
        <w:t xml:space="preserve"> </w:t>
      </w:r>
      <w:r w:rsidRPr="00B76E54">
        <w:rPr>
          <w:color w:val="000000"/>
        </w:rPr>
        <w:t>втулочная двухрядная</w:t>
      </w:r>
      <w:r>
        <w:rPr>
          <w:color w:val="000000"/>
        </w:rPr>
        <w:t xml:space="preserve"> </w:t>
      </w:r>
      <w:r w:rsidRPr="00B76E54">
        <w:rPr>
          <w:color w:val="000000"/>
        </w:rPr>
        <w:t>цепь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color w:val="000000"/>
        </w:rPr>
        <w:t>Многорядные цепи могут работать при больших скоростях движения цепи. Нагрузочная способность цепи возрастает почти прямо пропор</w:t>
      </w:r>
      <w:r w:rsidRPr="00B76E54">
        <w:rPr>
          <w:color w:val="000000"/>
        </w:rPr>
        <w:softHyphen/>
        <w:t>ционально числу рядов.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bCs/>
          <w:color w:val="000000"/>
        </w:rPr>
        <w:t>Зубчатые приводные цепи </w:t>
      </w:r>
      <w:r w:rsidRPr="00B76E54">
        <w:rPr>
          <w:color w:val="000000"/>
        </w:rPr>
        <w:t>состоят из звеньев, составленных из на</w:t>
      </w:r>
      <w:r w:rsidRPr="00B76E54">
        <w:rPr>
          <w:color w:val="000000"/>
        </w:rPr>
        <w:softHyphen/>
        <w:t>бора пластин, шарнирно со</w:t>
      </w:r>
      <w:r>
        <w:rPr>
          <w:color w:val="000000"/>
        </w:rPr>
        <w:t>единенных между соб</w:t>
      </w:r>
      <w:r w:rsidR="00D61D52">
        <w:rPr>
          <w:color w:val="000000"/>
        </w:rPr>
        <w:t>ой (рис. 3</w:t>
      </w:r>
      <w:r w:rsidRPr="00B76E54">
        <w:rPr>
          <w:color w:val="000000"/>
        </w:rPr>
        <w:t xml:space="preserve">). Каждая пластина имеет по два зуба </w:t>
      </w:r>
      <w:proofErr w:type="gramStart"/>
      <w:r w:rsidRPr="00B76E54">
        <w:rPr>
          <w:color w:val="000000"/>
        </w:rPr>
        <w:t>со</w:t>
      </w:r>
      <w:proofErr w:type="gramEnd"/>
      <w:r w:rsidRPr="00B76E54">
        <w:rPr>
          <w:color w:val="000000"/>
        </w:rPr>
        <w:t xml:space="preserve"> впадиной между ними для размещения; зуба звездочки.</w:t>
      </w:r>
    </w:p>
    <w:p w:rsidR="00D61D52" w:rsidRPr="00B76E54" w:rsidRDefault="00B76E54" w:rsidP="00D61D52">
      <w:pPr>
        <w:pStyle w:val="a3"/>
        <w:rPr>
          <w:color w:val="000000"/>
        </w:rPr>
      </w:pPr>
      <w:r w:rsidRPr="00B76E54">
        <w:rPr>
          <w:color w:val="000000"/>
        </w:rPr>
        <w:t>Число пластин определяет ширину цепи</w:t>
      </w:r>
      <w:proofErr w:type="gramStart"/>
      <w:r w:rsidRPr="00B76E54">
        <w:rPr>
          <w:color w:val="000000"/>
        </w:rPr>
        <w:t> </w:t>
      </w:r>
      <w:r w:rsidRPr="00B76E54">
        <w:rPr>
          <w:i/>
          <w:iCs/>
          <w:color w:val="000000"/>
        </w:rPr>
        <w:t>В</w:t>
      </w:r>
      <w:proofErr w:type="gramEnd"/>
      <w:r w:rsidRPr="00B76E54">
        <w:rPr>
          <w:i/>
          <w:iCs/>
          <w:color w:val="000000"/>
        </w:rPr>
        <w:t>, </w:t>
      </w:r>
      <w:r w:rsidRPr="00B76E54">
        <w:rPr>
          <w:color w:val="000000"/>
        </w:rPr>
        <w:t>которая, в свою оче</w:t>
      </w:r>
      <w:r w:rsidRPr="00B76E54">
        <w:rPr>
          <w:color w:val="000000"/>
        </w:rPr>
        <w:softHyphen/>
        <w:t>редь, зависит от передаваемой мощности. Рабочими гранями являются торцовые плоскости (грани) пластин, расположенные под углом 60°. Этими гранями каждое звено цепи вклинивается между двумя зубьями звездочки, имеющими трапециевидный профиль</w:t>
      </w:r>
      <w:r w:rsidR="00D61D52">
        <w:rPr>
          <w:color w:val="000000"/>
        </w:rPr>
        <w:t xml:space="preserve">. </w:t>
      </w:r>
      <w:r w:rsidRPr="00B76E54">
        <w:rPr>
          <w:color w:val="000000"/>
        </w:rPr>
        <w:t>Благодаря этому </w:t>
      </w:r>
      <w:r w:rsidRPr="00B76E54">
        <w:rPr>
          <w:i/>
          <w:iCs/>
          <w:color w:val="000000"/>
        </w:rPr>
        <w:t xml:space="preserve">зубчатые цепи работают </w:t>
      </w:r>
      <w:proofErr w:type="gramStart"/>
      <w:r w:rsidRPr="00B76E54">
        <w:rPr>
          <w:i/>
          <w:iCs/>
          <w:color w:val="000000"/>
        </w:rPr>
        <w:t>более плавно</w:t>
      </w:r>
      <w:proofErr w:type="gramEnd"/>
      <w:r w:rsidRPr="00B76E54">
        <w:rPr>
          <w:i/>
          <w:iCs/>
          <w:color w:val="000000"/>
        </w:rPr>
        <w:t>, с небольшим</w:t>
      </w:r>
      <w:r w:rsidR="00D61D52">
        <w:rPr>
          <w:i/>
          <w:iCs/>
          <w:color w:val="000000"/>
        </w:rPr>
        <w:t xml:space="preserve"> </w:t>
      </w:r>
      <w:r w:rsidR="00D61D52" w:rsidRPr="00B76E54">
        <w:rPr>
          <w:i/>
          <w:iCs/>
          <w:color w:val="000000"/>
        </w:rPr>
        <w:t>умом, лучше воспринимают ударную нагрузку</w:t>
      </w:r>
      <w:r w:rsidR="00D61D52">
        <w:rPr>
          <w:i/>
          <w:iCs/>
          <w:color w:val="000000"/>
        </w:rPr>
        <w:t xml:space="preserve"> </w:t>
      </w:r>
      <w:r w:rsidR="00D61D52" w:rsidRPr="00B76E54">
        <w:rPr>
          <w:i/>
          <w:iCs/>
          <w:color w:val="000000"/>
        </w:rPr>
        <w:t>и допускают более высокие скорости.</w:t>
      </w:r>
    </w:p>
    <w:p w:rsidR="00B76E54" w:rsidRPr="00B76E54" w:rsidRDefault="00B76E54" w:rsidP="00B76E54">
      <w:pPr>
        <w:pStyle w:val="a3"/>
        <w:rPr>
          <w:color w:val="000000"/>
        </w:rPr>
      </w:pP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noProof/>
          <w:color w:val="000000"/>
        </w:rPr>
        <w:lastRenderedPageBreak/>
        <w:drawing>
          <wp:inline distT="0" distB="0" distL="0" distR="0" wp14:anchorId="4BEBEE4B" wp14:editId="3521976D">
            <wp:extent cx="3313430" cy="953770"/>
            <wp:effectExtent l="0" t="0" r="1270" b="0"/>
            <wp:docPr id="2" name="Рисунок 2" descr="https://studfile.net/html/2706/480/html_HSS2KFe3nw.NO6c/img-4g2j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480/html_HSS2KFe3nw.NO6c/img-4g2j4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54" w:rsidRPr="00B76E54" w:rsidRDefault="00D61D52" w:rsidP="00B76E54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Рис. 3 </w:t>
      </w:r>
      <w:r w:rsidR="00B76E54" w:rsidRPr="00B76E54">
        <w:rPr>
          <w:b/>
          <w:bCs/>
          <w:color w:val="000000"/>
        </w:rPr>
        <w:t xml:space="preserve"> Приводная зубчатая цепь</w:t>
      </w:r>
    </w:p>
    <w:p w:rsidR="00B76E54" w:rsidRPr="00B76E54" w:rsidRDefault="00D61D52" w:rsidP="00B76E54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Рис.4 </w:t>
      </w:r>
      <w:r w:rsidR="00B76E54" w:rsidRPr="00B76E54">
        <w:rPr>
          <w:b/>
          <w:bCs/>
          <w:color w:val="000000"/>
        </w:rPr>
        <w:t xml:space="preserve"> Шарниры зубчатых цепей: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bCs/>
          <w:i/>
          <w:iCs/>
          <w:color w:val="000000"/>
        </w:rPr>
        <w:t>а </w:t>
      </w:r>
      <w:r w:rsidRPr="00B76E54">
        <w:rPr>
          <w:b/>
          <w:bCs/>
          <w:color w:val="000000"/>
        </w:rPr>
        <w:t>— шарнир трения скольжения; </w:t>
      </w:r>
      <w:r w:rsidRPr="00B76E54">
        <w:rPr>
          <w:b/>
          <w:bCs/>
          <w:i/>
          <w:iCs/>
          <w:color w:val="000000"/>
        </w:rPr>
        <w:t>б— </w:t>
      </w:r>
      <w:proofErr w:type="gramStart"/>
      <w:r w:rsidRPr="00B76E54">
        <w:rPr>
          <w:b/>
          <w:bCs/>
          <w:color w:val="000000"/>
        </w:rPr>
        <w:t>ша</w:t>
      </w:r>
      <w:proofErr w:type="gramEnd"/>
      <w:r w:rsidRPr="00B76E54">
        <w:rPr>
          <w:b/>
          <w:bCs/>
          <w:color w:val="000000"/>
        </w:rPr>
        <w:t>рнир трения качения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 wp14:anchorId="215A95B5" wp14:editId="2B2E05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2562225"/>
            <wp:effectExtent l="0" t="0" r="9525" b="9525"/>
            <wp:wrapSquare wrapText="bothSides"/>
            <wp:docPr id="4" name="Рисунок 4" descr="https://studfile.net/html/2706/480/html_HSS2KFe3nw.NO6c/img-bVqh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80/html_HSS2KFe3nw.NO6c/img-bVqhk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52">
        <w:rPr>
          <w:i/>
          <w:iCs/>
          <w:color w:val="000000"/>
        </w:rPr>
        <w:t xml:space="preserve"> </w:t>
      </w:r>
      <w:r w:rsidRPr="00B76E54">
        <w:rPr>
          <w:color w:val="000000"/>
        </w:rPr>
        <w:t>Для устранения бокового сползания зубча</w:t>
      </w:r>
      <w:r w:rsidRPr="00B76E54">
        <w:rPr>
          <w:color w:val="000000"/>
        </w:rPr>
        <w:softHyphen/>
        <w:t>той цепи со звездочек применяют направляю</w:t>
      </w:r>
      <w:r w:rsidRPr="00B76E54">
        <w:rPr>
          <w:color w:val="000000"/>
        </w:rPr>
        <w:softHyphen/>
        <w:t>щие пластины </w:t>
      </w:r>
      <w:r w:rsidRPr="00B76E54">
        <w:rPr>
          <w:i/>
          <w:iCs/>
          <w:color w:val="000000"/>
        </w:rPr>
        <w:t>1 </w:t>
      </w:r>
      <w:r w:rsidR="00D61D52">
        <w:rPr>
          <w:color w:val="000000"/>
        </w:rPr>
        <w:t>(рис. 3</w:t>
      </w:r>
      <w:r w:rsidRPr="00B76E54">
        <w:rPr>
          <w:color w:val="000000"/>
        </w:rPr>
        <w:t xml:space="preserve">), расположенные </w:t>
      </w:r>
      <w:proofErr w:type="gramStart"/>
      <w:r w:rsidRPr="00B76E54">
        <w:rPr>
          <w:color w:val="000000"/>
        </w:rPr>
        <w:t>по середине</w:t>
      </w:r>
      <w:proofErr w:type="gramEnd"/>
      <w:r w:rsidRPr="00B76E54">
        <w:rPr>
          <w:color w:val="000000"/>
        </w:rPr>
        <w:t xml:space="preserve"> ширины цепи или </w:t>
      </w:r>
      <w:r w:rsidRPr="00B76E54">
        <w:rPr>
          <w:i/>
          <w:iCs/>
          <w:color w:val="000000"/>
        </w:rPr>
        <w:t>щ </w:t>
      </w:r>
      <w:r w:rsidRPr="00B76E54">
        <w:rPr>
          <w:color w:val="000000"/>
        </w:rPr>
        <w:t>ее бокам. Для внутренних направляющих пластин на зубьях звездочек делают прорези (см. рис. 26.7).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i/>
          <w:iCs/>
          <w:color w:val="000000"/>
        </w:rPr>
        <w:t>Относительный поворот звеньев обеспечива</w:t>
      </w:r>
      <w:r w:rsidRPr="00B76E54">
        <w:rPr>
          <w:i/>
          <w:iCs/>
          <w:color w:val="000000"/>
        </w:rPr>
        <w:softHyphen/>
        <w:t>ют шарниры скольжения или качения.</w:t>
      </w:r>
    </w:p>
    <w:p w:rsidR="00B76E54" w:rsidRPr="00B76E54" w:rsidRDefault="00B76E54" w:rsidP="00B76E54">
      <w:pPr>
        <w:pStyle w:val="a3"/>
        <w:rPr>
          <w:color w:val="000000"/>
        </w:rPr>
      </w:pPr>
      <w:r w:rsidRPr="00B76E54">
        <w:rPr>
          <w:b/>
          <w:bCs/>
          <w:i/>
          <w:iCs/>
          <w:color w:val="000000"/>
        </w:rPr>
        <w:t>Шарнир скольжения </w:t>
      </w:r>
      <w:r w:rsidR="00D61D52">
        <w:rPr>
          <w:color w:val="000000"/>
        </w:rPr>
        <w:t>(рис. 4</w:t>
      </w:r>
      <w:r w:rsidRPr="00B76E54">
        <w:rPr>
          <w:color w:val="000000"/>
        </w:rPr>
        <w:t>, </w:t>
      </w:r>
      <w:r w:rsidRPr="00B76E54">
        <w:rPr>
          <w:i/>
          <w:iCs/>
          <w:color w:val="000000"/>
        </w:rPr>
        <w:t>а) </w:t>
      </w:r>
      <w:r w:rsidRPr="00B76E54">
        <w:rPr>
          <w:color w:val="000000"/>
        </w:rPr>
        <w:t>состоит из валика и двух сегментных вкладышей </w:t>
      </w:r>
      <w:r w:rsidRPr="00B76E54">
        <w:rPr>
          <w:i/>
          <w:iCs/>
          <w:color w:val="000000"/>
        </w:rPr>
        <w:t>1 </w:t>
      </w:r>
      <w:r w:rsidRPr="00B76E54">
        <w:rPr>
          <w:color w:val="000000"/>
        </w:rPr>
        <w:t>и 2, длина которых равна ширине цепи. Вкладыш </w:t>
      </w:r>
      <w:r w:rsidRPr="00B76E54">
        <w:rPr>
          <w:i/>
          <w:iCs/>
          <w:color w:val="000000"/>
        </w:rPr>
        <w:t>1 </w:t>
      </w:r>
      <w:r w:rsidRPr="00B76E54">
        <w:rPr>
          <w:color w:val="000000"/>
        </w:rPr>
        <w:t>закреплен в фигурных пазах пластин</w:t>
      </w:r>
      <w:proofErr w:type="gramStart"/>
      <w:r w:rsidRPr="00B76E54">
        <w:rPr>
          <w:color w:val="000000"/>
        </w:rPr>
        <w:t> </w:t>
      </w:r>
      <w:r w:rsidRPr="00B76E54">
        <w:rPr>
          <w:i/>
          <w:iCs/>
          <w:color w:val="000000"/>
        </w:rPr>
        <w:t>А</w:t>
      </w:r>
      <w:proofErr w:type="gramEnd"/>
      <w:r w:rsidRPr="00B76E54">
        <w:rPr>
          <w:i/>
          <w:iCs/>
          <w:color w:val="000000"/>
        </w:rPr>
        <w:t>, </w:t>
      </w:r>
      <w:r w:rsidRPr="00B76E54">
        <w:rPr>
          <w:color w:val="000000"/>
        </w:rPr>
        <w:t>вкла</w:t>
      </w:r>
      <w:r w:rsidRPr="00B76E54">
        <w:rPr>
          <w:color w:val="000000"/>
        </w:rPr>
        <w:softHyphen/>
        <w:t>дыш </w:t>
      </w:r>
      <w:r w:rsidRPr="00B76E54">
        <w:rPr>
          <w:i/>
          <w:iCs/>
          <w:color w:val="000000"/>
        </w:rPr>
        <w:t>2— </w:t>
      </w:r>
      <w:r w:rsidRPr="00B76E54">
        <w:rPr>
          <w:color w:val="000000"/>
        </w:rPr>
        <w:t>в пазах пластин </w:t>
      </w:r>
      <w:r w:rsidRPr="00B76E54">
        <w:rPr>
          <w:i/>
          <w:iCs/>
          <w:color w:val="000000"/>
        </w:rPr>
        <w:t>Б. </w:t>
      </w:r>
      <w:r w:rsidRPr="00B76E54">
        <w:rPr>
          <w:color w:val="000000"/>
        </w:rPr>
        <w:t>При относительном повороте пластин вкладыш </w:t>
      </w:r>
      <w:r w:rsidRPr="00B76E54">
        <w:rPr>
          <w:i/>
          <w:iCs/>
          <w:color w:val="000000"/>
        </w:rPr>
        <w:t>2 </w:t>
      </w:r>
      <w:r w:rsidRPr="00B76E54">
        <w:rPr>
          <w:color w:val="000000"/>
        </w:rPr>
        <w:t>скользит по вали</w:t>
      </w:r>
      <w:r w:rsidRPr="00B76E54">
        <w:rPr>
          <w:color w:val="000000"/>
        </w:rPr>
        <w:softHyphen/>
        <w:t>ку, поворачиваясь в пазах пластин </w:t>
      </w:r>
      <w:r w:rsidRPr="00B76E54">
        <w:rPr>
          <w:i/>
          <w:iCs/>
          <w:color w:val="000000"/>
        </w:rPr>
        <w:t>А, </w:t>
      </w:r>
      <w:r w:rsidRPr="00B76E54">
        <w:rPr>
          <w:color w:val="000000"/>
        </w:rPr>
        <w:t>а вкла</w:t>
      </w:r>
      <w:r w:rsidRPr="00B76E54">
        <w:rPr>
          <w:color w:val="000000"/>
        </w:rPr>
        <w:softHyphen/>
        <w:t>дыш / — соответственно в пазах пластин </w:t>
      </w:r>
      <w:r w:rsidRPr="00B76E54">
        <w:rPr>
          <w:i/>
          <w:iCs/>
          <w:color w:val="000000"/>
        </w:rPr>
        <w:t>Б. </w:t>
      </w:r>
      <w:r w:rsidRPr="00B76E54">
        <w:rPr>
          <w:color w:val="000000"/>
        </w:rPr>
        <w:t>Шарнир допускает поворот пластины на угол</w:t>
      </w:r>
      <w:r w:rsidR="00D61D52">
        <w:rPr>
          <w:color w:val="000000"/>
        </w:rPr>
        <w:t xml:space="preserve"> </w:t>
      </w:r>
      <w:r w:rsidRPr="00B76E54">
        <w:rPr>
          <w:color w:val="000000"/>
        </w:rPr>
        <w:t>φ </w:t>
      </w:r>
      <w:proofErr w:type="spellStart"/>
      <w:r w:rsidRPr="00B76E54">
        <w:rPr>
          <w:color w:val="000000"/>
          <w:vertAlign w:val="subscript"/>
        </w:rPr>
        <w:t>mах</w:t>
      </w:r>
      <w:proofErr w:type="spellEnd"/>
      <w:r w:rsidRPr="00B76E54">
        <w:rPr>
          <w:color w:val="000000"/>
        </w:rPr>
        <w:t>=30\</w:t>
      </w:r>
    </w:p>
    <w:p w:rsidR="00B76E54" w:rsidRDefault="00B76E54" w:rsidP="00B76E54">
      <w:pPr>
        <w:pStyle w:val="a3"/>
        <w:rPr>
          <w:color w:val="000000"/>
        </w:rPr>
      </w:pPr>
      <w:r w:rsidRPr="00B76E54">
        <w:rPr>
          <w:b/>
          <w:bCs/>
          <w:i/>
          <w:iCs/>
          <w:color w:val="000000"/>
        </w:rPr>
        <w:t>Шарнир качения </w:t>
      </w:r>
      <w:r w:rsidR="00D61D52">
        <w:rPr>
          <w:color w:val="000000"/>
        </w:rPr>
        <w:t>(рис. 4</w:t>
      </w:r>
      <w:r w:rsidRPr="00B76E54">
        <w:rPr>
          <w:color w:val="000000"/>
        </w:rPr>
        <w:t>, </w:t>
      </w:r>
      <w:r w:rsidRPr="00B76E54">
        <w:rPr>
          <w:i/>
          <w:iCs/>
          <w:color w:val="000000"/>
        </w:rPr>
        <w:t>б) </w:t>
      </w:r>
      <w:r w:rsidRPr="00B76E54">
        <w:rPr>
          <w:color w:val="000000"/>
        </w:rPr>
        <w:t>состоит из двух призм </w:t>
      </w:r>
      <w:r w:rsidRPr="00B76E54">
        <w:rPr>
          <w:i/>
          <w:iCs/>
          <w:color w:val="000000"/>
        </w:rPr>
        <w:t>3 </w:t>
      </w:r>
      <w:r w:rsidRPr="00B76E54">
        <w:rPr>
          <w:color w:val="000000"/>
        </w:rPr>
        <w:t>и </w:t>
      </w:r>
      <w:r w:rsidRPr="00B76E54">
        <w:rPr>
          <w:i/>
          <w:iCs/>
          <w:color w:val="000000"/>
        </w:rPr>
        <w:t>4 </w:t>
      </w:r>
      <w:r w:rsidRPr="00B76E54">
        <w:rPr>
          <w:color w:val="000000"/>
        </w:rPr>
        <w:t>с цилиндрическими рабочими поверхност</w:t>
      </w:r>
      <w:r w:rsidR="00D61D52">
        <w:rPr>
          <w:color w:val="000000"/>
        </w:rPr>
        <w:t>ями, которые и обеспечивают тре</w:t>
      </w:r>
      <w:r w:rsidRPr="00B76E54">
        <w:rPr>
          <w:color w:val="000000"/>
        </w:rPr>
        <w:t>ние качения. Длина призм равна ширине цепи. Призма </w:t>
      </w:r>
      <w:r w:rsidRPr="00B76E54">
        <w:rPr>
          <w:i/>
          <w:iCs/>
          <w:color w:val="000000"/>
        </w:rPr>
        <w:t>3 </w:t>
      </w:r>
      <w:r w:rsidRPr="00B76E54">
        <w:rPr>
          <w:color w:val="000000"/>
        </w:rPr>
        <w:t>закреплена в фигурных пазах пластин</w:t>
      </w:r>
      <w:proofErr w:type="gramStart"/>
      <w:r w:rsidRPr="00B76E54">
        <w:rPr>
          <w:color w:val="000000"/>
        </w:rPr>
        <w:t> </w:t>
      </w:r>
      <w:r w:rsidRPr="00B76E54">
        <w:rPr>
          <w:i/>
          <w:iCs/>
          <w:color w:val="000000"/>
        </w:rPr>
        <w:t>А</w:t>
      </w:r>
      <w:proofErr w:type="gramEnd"/>
      <w:r w:rsidRPr="00B76E54">
        <w:rPr>
          <w:i/>
          <w:iCs/>
          <w:color w:val="000000"/>
        </w:rPr>
        <w:t>, </w:t>
      </w:r>
      <w:r w:rsidRPr="00B76E54">
        <w:rPr>
          <w:color w:val="000000"/>
        </w:rPr>
        <w:t>призма </w:t>
      </w:r>
      <w:r w:rsidRPr="00B76E54">
        <w:rPr>
          <w:i/>
          <w:iCs/>
          <w:color w:val="000000"/>
        </w:rPr>
        <w:t>4— </w:t>
      </w:r>
      <w:r w:rsidRPr="00B76E54">
        <w:rPr>
          <w:color w:val="000000"/>
        </w:rPr>
        <w:t>в пазах пластин </w:t>
      </w:r>
      <w:r w:rsidRPr="00B76E54">
        <w:rPr>
          <w:i/>
          <w:iCs/>
          <w:color w:val="000000"/>
        </w:rPr>
        <w:t>Б. </w:t>
      </w:r>
      <w:r w:rsidRPr="00B76E54">
        <w:rPr>
          <w:color w:val="000000"/>
        </w:rPr>
        <w:t>При по</w:t>
      </w:r>
      <w:r w:rsidRPr="00B76E54">
        <w:rPr>
          <w:color w:val="000000"/>
        </w:rPr>
        <w:softHyphen/>
        <w:t>вороте звеньев призмы обкатываются одна по другой. Цепи с шарни</w:t>
      </w:r>
      <w:r w:rsidRPr="00B76E54">
        <w:rPr>
          <w:color w:val="000000"/>
        </w:rPr>
        <w:softHyphen/>
        <w:t xml:space="preserve">рами качения более дорогие, но имеют наименьшие потери на трение. По сравнению с </w:t>
      </w:r>
      <w:proofErr w:type="gramStart"/>
      <w:r w:rsidRPr="00B76E54">
        <w:rPr>
          <w:color w:val="000000"/>
        </w:rPr>
        <w:t>роликовыми</w:t>
      </w:r>
      <w:proofErr w:type="gramEnd"/>
      <w:r w:rsidRPr="00B76E54">
        <w:rPr>
          <w:color w:val="000000"/>
        </w:rPr>
        <w:t> </w:t>
      </w:r>
      <w:r w:rsidRPr="00B76E54">
        <w:rPr>
          <w:i/>
          <w:iCs/>
          <w:color w:val="000000"/>
        </w:rPr>
        <w:t>зубчатые цепи тяжелее и дороже. Их применяют при скоростях </w:t>
      </w:r>
      <w:r w:rsidRPr="00B76E54">
        <w:rPr>
          <w:color w:val="000000"/>
        </w:rPr>
        <w:t>v&lt;35 м/</w:t>
      </w:r>
      <w:proofErr w:type="gramStart"/>
      <w:r w:rsidRPr="00B76E54">
        <w:rPr>
          <w:color w:val="000000"/>
        </w:rPr>
        <w:t>с</w:t>
      </w:r>
      <w:proofErr w:type="gramEnd"/>
      <w:r w:rsidR="00D61D52">
        <w:rPr>
          <w:color w:val="000000"/>
        </w:rPr>
        <w:t>.</w:t>
      </w:r>
    </w:p>
    <w:p w:rsidR="00D61D52" w:rsidRDefault="00D61D52" w:rsidP="00D61D52">
      <w:pPr>
        <w:pStyle w:val="a3"/>
        <w:jc w:val="center"/>
        <w:rPr>
          <w:b/>
          <w:bCs/>
          <w:color w:val="000000"/>
        </w:rPr>
      </w:pPr>
      <w:r w:rsidRPr="00D61D52">
        <w:rPr>
          <w:b/>
          <w:bCs/>
          <w:color w:val="000000"/>
        </w:rPr>
        <w:t>Материал цепей.</w:t>
      </w:r>
    </w:p>
    <w:p w:rsidR="00D61D52" w:rsidRDefault="00D61D52" w:rsidP="00B76E54">
      <w:pPr>
        <w:pStyle w:val="a3"/>
        <w:rPr>
          <w:color w:val="000000"/>
        </w:rPr>
      </w:pPr>
      <w:r w:rsidRPr="00D61D52">
        <w:rPr>
          <w:b/>
          <w:bCs/>
          <w:color w:val="000000"/>
        </w:rPr>
        <w:t> </w:t>
      </w:r>
      <w:r w:rsidRPr="00D61D52">
        <w:rPr>
          <w:color w:val="000000"/>
        </w:rPr>
        <w:t>Цепи должны быть износостойкими и прочны</w:t>
      </w:r>
      <w:r w:rsidRPr="00D61D52">
        <w:rPr>
          <w:color w:val="000000"/>
        </w:rPr>
        <w:softHyphen/>
        <w:t xml:space="preserve">ми. Пластины цепей изготовляют из сталей марок 50, 40Х и других с закалкой до твердости Н = 40...50 HRC. Валики, втулки, ролики и призмы — из </w:t>
      </w:r>
      <w:proofErr w:type="spellStart"/>
      <w:r w:rsidRPr="00D61D52">
        <w:rPr>
          <w:color w:val="000000"/>
        </w:rPr>
        <w:t>цементуемых</w:t>
      </w:r>
      <w:proofErr w:type="spellEnd"/>
      <w:r w:rsidRPr="00D61D52">
        <w:rPr>
          <w:color w:val="000000"/>
        </w:rPr>
        <w:t xml:space="preserve"> сталей марок 20, 15Х и других с закалкой до твердости Н = 52...65 HRC.</w:t>
      </w:r>
    </w:p>
    <w:p w:rsidR="00D61D52" w:rsidRPr="00D61D52" w:rsidRDefault="00D61D52" w:rsidP="00D61D52">
      <w:pPr>
        <w:pStyle w:val="a3"/>
        <w:rPr>
          <w:color w:val="000000"/>
        </w:rPr>
      </w:pPr>
      <w:r w:rsidRPr="00D61D52">
        <w:rPr>
          <w:b/>
          <w:bCs/>
          <w:color w:val="000000"/>
        </w:rPr>
        <w:t>Натяжение цепи. </w:t>
      </w:r>
      <w:r w:rsidRPr="00D61D52">
        <w:rPr>
          <w:color w:val="000000"/>
        </w:rPr>
        <w:t>По мере изнашивания шарниров цепь вытягивает</w:t>
      </w:r>
      <w:r w:rsidRPr="00D61D52">
        <w:rPr>
          <w:color w:val="000000"/>
        </w:rPr>
        <w:softHyphen/>
        <w:t>ся, стрела провисания </w:t>
      </w:r>
      <w:r w:rsidRPr="00D61D52">
        <w:rPr>
          <w:i/>
          <w:iCs/>
          <w:color w:val="000000"/>
        </w:rPr>
        <w:t>f </w:t>
      </w:r>
      <w:r w:rsidRPr="00D61D52">
        <w:rPr>
          <w:color w:val="000000"/>
        </w:rPr>
        <w:t>ведомой ветви увеличивается</w:t>
      </w:r>
      <w:proofErr w:type="gramStart"/>
      <w:r w:rsidRPr="00D61D52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Pr="00D61D52">
        <w:rPr>
          <w:color w:val="000000"/>
        </w:rPr>
        <w:t xml:space="preserve">что вызывает захлестывание звездочки цепью. </w:t>
      </w:r>
    </w:p>
    <w:p w:rsidR="00D61D52" w:rsidRPr="00D61D52" w:rsidRDefault="00D61D52" w:rsidP="00D61D52">
      <w:pPr>
        <w:pStyle w:val="a3"/>
        <w:rPr>
          <w:color w:val="000000"/>
        </w:rPr>
      </w:pPr>
      <w:r w:rsidRPr="00D61D52">
        <w:rPr>
          <w:i/>
          <w:iCs/>
          <w:color w:val="000000"/>
        </w:rPr>
        <w:t>Регулирование натяжения </w:t>
      </w:r>
      <w:r w:rsidRPr="00D61D52">
        <w:rPr>
          <w:color w:val="000000"/>
        </w:rPr>
        <w:t>цепи осуществляется перемещением вала одной из звездочек, нажимными роликами или оттяжными звездочками.</w:t>
      </w:r>
    </w:p>
    <w:p w:rsidR="00D61D52" w:rsidRPr="00D61D52" w:rsidRDefault="00D61D52" w:rsidP="00D61D52">
      <w:pPr>
        <w:pStyle w:val="a3"/>
        <w:rPr>
          <w:color w:val="000000"/>
        </w:rPr>
      </w:pPr>
      <w:r w:rsidRPr="00D61D52">
        <w:rPr>
          <w:color w:val="000000"/>
        </w:rPr>
        <w:t>Натяжные устройства должны компенсировать удлинение цепи в пре</w:t>
      </w:r>
      <w:r w:rsidRPr="00D61D52">
        <w:rPr>
          <w:color w:val="000000"/>
        </w:rPr>
        <w:softHyphen/>
        <w:t>делах двух звеньев, при большой вытяжке два звена цепи удаляют.</w:t>
      </w:r>
    </w:p>
    <w:p w:rsidR="00D61D52" w:rsidRPr="00D61D52" w:rsidRDefault="00D61D52" w:rsidP="00D61D52">
      <w:pPr>
        <w:pStyle w:val="a3"/>
        <w:rPr>
          <w:color w:val="000000"/>
        </w:rPr>
      </w:pPr>
      <w:r w:rsidRPr="00D61D52">
        <w:rPr>
          <w:color w:val="000000"/>
        </w:rPr>
        <w:lastRenderedPageBreak/>
        <w:t>По мере изнашивания цепи шарниры сползают все ближе к вер</w:t>
      </w:r>
      <w:r w:rsidRPr="00D61D52">
        <w:rPr>
          <w:color w:val="000000"/>
        </w:rPr>
        <w:softHyphen/>
        <w:t xml:space="preserve">шинам </w:t>
      </w:r>
      <w:proofErr w:type="gramStart"/>
      <w:r w:rsidRPr="00D61D52">
        <w:rPr>
          <w:color w:val="000000"/>
        </w:rPr>
        <w:t>зубьев</w:t>
      </w:r>
      <w:proofErr w:type="gramEnd"/>
      <w:r w:rsidRPr="00D61D52">
        <w:rPr>
          <w:color w:val="000000"/>
        </w:rPr>
        <w:t xml:space="preserve"> и возникает опасность соскакивания цепи со звездочек.</w:t>
      </w:r>
    </w:p>
    <w:p w:rsidR="00D61D52" w:rsidRPr="00D61D52" w:rsidRDefault="00D61D52" w:rsidP="00D61D52">
      <w:pPr>
        <w:pStyle w:val="a3"/>
        <w:rPr>
          <w:color w:val="000000"/>
        </w:rPr>
      </w:pPr>
      <w:r w:rsidRPr="00D61D52">
        <w:rPr>
          <w:b/>
          <w:bCs/>
          <w:color w:val="000000"/>
        </w:rPr>
        <w:t>Смазывание цепи </w:t>
      </w:r>
      <w:r w:rsidRPr="00D61D52">
        <w:rPr>
          <w:b/>
          <w:bCs/>
          <w:i/>
          <w:iCs/>
          <w:color w:val="000000"/>
        </w:rPr>
        <w:t>оказывает решающее влияние на ее долговечность. </w:t>
      </w:r>
      <w:r w:rsidRPr="00D61D52">
        <w:rPr>
          <w:b/>
          <w:bCs/>
          <w:color w:val="000000"/>
        </w:rPr>
        <w:t>При </w:t>
      </w:r>
      <w:r w:rsidRPr="00D61D52">
        <w:rPr>
          <w:color w:val="000000"/>
        </w:rPr>
        <w:t>скорости цепи v&lt;4 м/с применяют </w:t>
      </w:r>
      <w:r w:rsidRPr="00D61D52">
        <w:rPr>
          <w:b/>
          <w:bCs/>
          <w:color w:val="000000"/>
        </w:rPr>
        <w:t>капельное постоянное </w:t>
      </w:r>
      <w:r w:rsidRPr="00D61D52">
        <w:rPr>
          <w:color w:val="000000"/>
        </w:rPr>
        <w:t>(4... 10 кап</w:t>
      </w:r>
      <w:proofErr w:type="gramStart"/>
      <w:r w:rsidRPr="00D61D52">
        <w:rPr>
          <w:color w:val="000000"/>
        </w:rPr>
        <w:t>.</w:t>
      </w:r>
      <w:proofErr w:type="gramEnd"/>
      <w:r w:rsidRPr="00D61D52">
        <w:rPr>
          <w:color w:val="000000"/>
        </w:rPr>
        <w:t>/</w:t>
      </w:r>
      <w:proofErr w:type="gramStart"/>
      <w:r w:rsidRPr="00D61D52">
        <w:rPr>
          <w:color w:val="000000"/>
        </w:rPr>
        <w:t>м</w:t>
      </w:r>
      <w:proofErr w:type="gramEnd"/>
      <w:r w:rsidRPr="00D61D52">
        <w:rPr>
          <w:color w:val="000000"/>
        </w:rPr>
        <w:t>ин) или </w:t>
      </w:r>
      <w:r w:rsidRPr="00D61D52">
        <w:rPr>
          <w:b/>
          <w:bCs/>
          <w:color w:val="000000"/>
        </w:rPr>
        <w:t>внутри шарнирное</w:t>
      </w:r>
      <w:r w:rsidRPr="00D61D52">
        <w:rPr>
          <w:b/>
          <w:bCs/>
          <w:color w:val="000000"/>
        </w:rPr>
        <w:t> </w:t>
      </w:r>
      <w:r w:rsidRPr="00D61D52">
        <w:rPr>
          <w:color w:val="000000"/>
        </w:rPr>
        <w:t>смазывание. При v&lt;7 м/с — смазывание </w:t>
      </w:r>
      <w:r w:rsidRPr="00D61D52">
        <w:rPr>
          <w:b/>
          <w:bCs/>
          <w:color w:val="000000"/>
        </w:rPr>
        <w:t>погруже</w:t>
      </w:r>
      <w:r w:rsidRPr="00D61D52">
        <w:rPr>
          <w:b/>
          <w:bCs/>
          <w:color w:val="000000"/>
        </w:rPr>
        <w:softHyphen/>
        <w:t>нием в масляную ванну </w:t>
      </w:r>
      <w:r w:rsidRPr="00D61D52">
        <w:rPr>
          <w:color w:val="000000"/>
        </w:rPr>
        <w:t>(ведомую ветвь цепи погружают на глубину</w:t>
      </w:r>
      <w:r>
        <w:rPr>
          <w:color w:val="000000"/>
        </w:rPr>
        <w:t xml:space="preserve"> </w:t>
      </w:r>
      <w:r w:rsidRPr="00D61D52">
        <w:rPr>
          <w:color w:val="000000"/>
        </w:rPr>
        <w:t>высоты пластин) или </w:t>
      </w:r>
      <w:r w:rsidRPr="00D61D52">
        <w:rPr>
          <w:b/>
          <w:bCs/>
          <w:color w:val="000000"/>
        </w:rPr>
        <w:t>масленками-капельницами </w:t>
      </w:r>
      <w:r w:rsidRPr="00D61D52">
        <w:rPr>
          <w:color w:val="000000"/>
        </w:rPr>
        <w:t>(20 кап</w:t>
      </w:r>
      <w:proofErr w:type="gramStart"/>
      <w:r w:rsidRPr="00D61D52">
        <w:rPr>
          <w:color w:val="000000"/>
        </w:rPr>
        <w:t>.</w:t>
      </w:r>
      <w:proofErr w:type="gramEnd"/>
      <w:r w:rsidRPr="00D61D52">
        <w:rPr>
          <w:color w:val="000000"/>
        </w:rPr>
        <w:t>/</w:t>
      </w:r>
      <w:proofErr w:type="gramStart"/>
      <w:r w:rsidRPr="00D61D52">
        <w:rPr>
          <w:color w:val="000000"/>
        </w:rPr>
        <w:t>м</w:t>
      </w:r>
      <w:proofErr w:type="gramEnd"/>
      <w:r w:rsidRPr="00D61D52">
        <w:rPr>
          <w:color w:val="000000"/>
        </w:rPr>
        <w:t>ин, см. рис. 28.11.)/ При v &lt; 12 м/с — </w:t>
      </w:r>
      <w:r w:rsidRPr="00D61D52">
        <w:rPr>
          <w:b/>
          <w:bCs/>
          <w:i/>
          <w:iCs/>
          <w:color w:val="000000"/>
        </w:rPr>
        <w:t>циркуляционное струйное смазывание </w:t>
      </w:r>
      <w:r>
        <w:rPr>
          <w:color w:val="000000"/>
        </w:rPr>
        <w:t>от насоса.</w:t>
      </w:r>
    </w:p>
    <w:p w:rsidR="00D61D52" w:rsidRPr="00D61D52" w:rsidRDefault="00D61D52" w:rsidP="00D61D52">
      <w:pPr>
        <w:pStyle w:val="a3"/>
        <w:rPr>
          <w:color w:val="000000"/>
        </w:rPr>
      </w:pPr>
      <w:r w:rsidRPr="00D61D52">
        <w:rPr>
          <w:color w:val="000000"/>
        </w:rPr>
        <w:t>В тихоходных малонагруженных передачах применяют периодическое </w:t>
      </w:r>
      <w:r w:rsidRPr="00D61D52">
        <w:rPr>
          <w:b/>
          <w:bCs/>
          <w:color w:val="000000"/>
        </w:rPr>
        <w:t>смазывание </w:t>
      </w:r>
      <w:r w:rsidRPr="00D61D52">
        <w:rPr>
          <w:color w:val="000000"/>
        </w:rPr>
        <w:t>ручной масленкой через 6...8 ч работы.</w:t>
      </w:r>
    </w:p>
    <w:p w:rsidR="00D61D52" w:rsidRPr="00D61D52" w:rsidRDefault="00D61D52" w:rsidP="00D61D52">
      <w:pPr>
        <w:pStyle w:val="a3"/>
        <w:rPr>
          <w:color w:val="000000"/>
        </w:rPr>
      </w:pPr>
      <w:r w:rsidRPr="00D61D52">
        <w:rPr>
          <w:b/>
          <w:bCs/>
          <w:color w:val="000000"/>
        </w:rPr>
        <w:t>КПД передачи </w:t>
      </w:r>
      <w:r w:rsidRPr="00D61D52">
        <w:rPr>
          <w:color w:val="000000"/>
        </w:rPr>
        <w:t>зависит от потерь на трение в шарнирах цепи, це</w:t>
      </w:r>
      <w:proofErr w:type="gramStart"/>
      <w:r w:rsidRPr="00D61D52">
        <w:rPr>
          <w:color w:val="000000"/>
        </w:rPr>
        <w:t>1</w:t>
      </w:r>
      <w:proofErr w:type="gramEnd"/>
      <w:r w:rsidRPr="00D61D52">
        <w:rPr>
          <w:color w:val="000000"/>
        </w:rPr>
        <w:t xml:space="preserve"> с зубьями звездочек, в опорах валов, а также от потерь на перемешивание масла при смазывании погружением.</w:t>
      </w:r>
    </w:p>
    <w:p w:rsidR="00D61D52" w:rsidRPr="00D61D52" w:rsidRDefault="00D61D52" w:rsidP="00D6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D61D52" w:rsidRP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Каковы достоинства и недостатки цепных передач по сравнению с </w:t>
      </w:r>
      <w:proofErr w:type="gramStart"/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ременными</w:t>
      </w:r>
      <w:proofErr w:type="gramEnd"/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Где применяют цепные передачи?</w:t>
      </w:r>
    </w:p>
    <w:p w:rsidR="00D61D52" w:rsidRP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конструкция роликовой и втулочной цепей?</w:t>
      </w:r>
    </w:p>
    <w:p w:rsidR="00D61D52" w:rsidRP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применяют многорядные роликовые цепи?</w:t>
      </w:r>
    </w:p>
    <w:p w:rsidR="00D61D52" w:rsidRP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высоких скоростях рекомендуется применять цепи с малым шагом?</w:t>
      </w:r>
    </w:p>
    <w:p w:rsidR="00D61D52" w:rsidRP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вызвана неравномерность движения приводных цепей и почему она возра</w:t>
      </w: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стает с увеличением шага?</w:t>
      </w:r>
    </w:p>
    <w:p w:rsid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определении длины цепи рекомендуется принимать четное число звеньев цепи?</w:t>
      </w:r>
    </w:p>
    <w:p w:rsid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вызвана необходимость в применении натяжных устройств в цепных пере</w:t>
      </w:r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дачах? Каковы способы натяжения цепи?</w:t>
      </w:r>
    </w:p>
    <w:p w:rsidR="00D61D52" w:rsidRPr="00D61D52" w:rsidRDefault="00D61D52" w:rsidP="00D6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способы смазывания применяют в цепных передачах?</w:t>
      </w:r>
    </w:p>
    <w:p w:rsidR="00D61D52" w:rsidRPr="00D61D52" w:rsidRDefault="00D61D52" w:rsidP="00B76E54">
      <w:pPr>
        <w:pStyle w:val="a3"/>
        <w:rPr>
          <w:color w:val="000000"/>
        </w:rPr>
      </w:pPr>
    </w:p>
    <w:p w:rsidR="00B76E54" w:rsidRPr="00B76E54" w:rsidRDefault="00B76E54" w:rsidP="00B76E54">
      <w:pPr>
        <w:pStyle w:val="a3"/>
        <w:rPr>
          <w:color w:val="000000"/>
        </w:rPr>
      </w:pPr>
    </w:p>
    <w:p w:rsidR="00B76E54" w:rsidRPr="00B76E54" w:rsidRDefault="00B76E54" w:rsidP="00B7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E54" w:rsidRPr="00B76E54" w:rsidRDefault="00B76E54" w:rsidP="00B76E54">
      <w:pPr>
        <w:pStyle w:val="a3"/>
        <w:rPr>
          <w:color w:val="000000"/>
        </w:rPr>
      </w:pPr>
    </w:p>
    <w:p w:rsidR="00B76E54" w:rsidRPr="00B76E54" w:rsidRDefault="00B76E54">
      <w:pPr>
        <w:rPr>
          <w:rFonts w:ascii="Times New Roman" w:hAnsi="Times New Roman" w:cs="Times New Roman"/>
          <w:sz w:val="28"/>
          <w:szCs w:val="28"/>
        </w:rPr>
      </w:pPr>
    </w:p>
    <w:sectPr w:rsidR="00B76E54" w:rsidRPr="00B7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D51"/>
    <w:multiLevelType w:val="multilevel"/>
    <w:tmpl w:val="2564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B62E0"/>
    <w:multiLevelType w:val="multilevel"/>
    <w:tmpl w:val="12CC89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59"/>
    <w:rsid w:val="00B76E54"/>
    <w:rsid w:val="00C71859"/>
    <w:rsid w:val="00D61D52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2020-04-10T12:40:00Z</dcterms:created>
  <dcterms:modified xsi:type="dcterms:W3CDTF">2020-04-10T12:58:00Z</dcterms:modified>
</cp:coreProperties>
</file>