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52" w:rsidRPr="00151F52" w:rsidRDefault="00151F52" w:rsidP="00151F52">
      <w:pPr>
        <w:rPr>
          <w:rFonts w:ascii="Times New Roman" w:hAnsi="Times New Roman" w:cs="Times New Roman"/>
          <w:b/>
          <w:sz w:val="36"/>
          <w:szCs w:val="36"/>
        </w:rPr>
      </w:pPr>
      <w:r w:rsidRPr="00151F52">
        <w:rPr>
          <w:rFonts w:ascii="Times New Roman" w:hAnsi="Times New Roman" w:cs="Times New Roman"/>
          <w:b/>
          <w:sz w:val="36"/>
          <w:szCs w:val="36"/>
        </w:rPr>
        <w:t>Урок № 38. Тема: Европа и США между мировыми войнами.</w:t>
      </w:r>
    </w:p>
    <w:p w:rsidR="00151F52" w:rsidRDefault="00151F52" w:rsidP="00151F52">
      <w:pPr>
        <w:rPr>
          <w:rFonts w:ascii="Times New Roman" w:hAnsi="Times New Roman" w:cs="Times New Roman"/>
          <w:b/>
          <w:sz w:val="28"/>
          <w:szCs w:val="28"/>
        </w:rPr>
      </w:pPr>
      <w:r w:rsidRPr="00390F00">
        <w:rPr>
          <w:rFonts w:ascii="Times New Roman" w:hAnsi="Times New Roman" w:cs="Times New Roman"/>
          <w:b/>
          <w:sz w:val="28"/>
          <w:szCs w:val="28"/>
        </w:rPr>
        <w:t>Д/з: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История. Под ред. П.С. Самыгина,</w:t>
      </w:r>
      <w:r w:rsidRPr="00390F00">
        <w:rPr>
          <w:rFonts w:ascii="Times New Roman" w:hAnsi="Times New Roman" w:cs="Times New Roman"/>
          <w:b/>
          <w:sz w:val="28"/>
          <w:szCs w:val="28"/>
        </w:rPr>
        <w:t xml:space="preserve"> стр. 313 – 333, 357 -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F00">
        <w:rPr>
          <w:rFonts w:ascii="Times New Roman" w:hAnsi="Times New Roman" w:cs="Times New Roman"/>
          <w:b/>
          <w:sz w:val="28"/>
          <w:szCs w:val="28"/>
        </w:rPr>
        <w:t>364.</w:t>
      </w:r>
    </w:p>
    <w:p w:rsidR="00151F52" w:rsidRPr="00390F00" w:rsidRDefault="00151F52" w:rsidP="00151F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0F00">
        <w:rPr>
          <w:rFonts w:ascii="Times New Roman" w:hAnsi="Times New Roman" w:cs="Times New Roman"/>
          <w:sz w:val="28"/>
          <w:szCs w:val="28"/>
          <w:u w:val="single"/>
        </w:rPr>
        <w:t>Краткие пояснения</w:t>
      </w:r>
      <w:r w:rsidR="000836D1">
        <w:rPr>
          <w:rFonts w:ascii="Times New Roman" w:hAnsi="Times New Roman" w:cs="Times New Roman"/>
          <w:sz w:val="28"/>
          <w:szCs w:val="28"/>
          <w:u w:val="single"/>
        </w:rPr>
        <w:t xml:space="preserve"> (конспект)</w:t>
      </w:r>
      <w:bookmarkStart w:id="0" w:name="_GoBack"/>
      <w:bookmarkEnd w:id="0"/>
      <w:r w:rsidRPr="00390F0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51F52" w:rsidRDefault="00151F52" w:rsidP="00151F52">
      <w:pPr>
        <w:rPr>
          <w:rFonts w:ascii="Times New Roman" w:hAnsi="Times New Roman" w:cs="Times New Roman"/>
          <w:sz w:val="28"/>
          <w:szCs w:val="28"/>
        </w:rPr>
      </w:pPr>
      <w:r w:rsidRPr="00390F00">
        <w:rPr>
          <w:rFonts w:ascii="Times New Roman" w:hAnsi="Times New Roman" w:cs="Times New Roman"/>
          <w:sz w:val="28"/>
          <w:szCs w:val="28"/>
        </w:rPr>
        <w:t xml:space="preserve">Период между мировыми войнами традиционно это период </w:t>
      </w:r>
      <w:r w:rsidRPr="00151F52">
        <w:rPr>
          <w:rFonts w:ascii="Times New Roman" w:hAnsi="Times New Roman" w:cs="Times New Roman"/>
          <w:b/>
          <w:sz w:val="28"/>
          <w:szCs w:val="28"/>
        </w:rPr>
        <w:t>с ноября 1918 года</w:t>
      </w:r>
      <w:r w:rsidRPr="00390F00">
        <w:rPr>
          <w:rFonts w:ascii="Times New Roman" w:hAnsi="Times New Roman" w:cs="Times New Roman"/>
          <w:sz w:val="28"/>
          <w:szCs w:val="28"/>
        </w:rPr>
        <w:t xml:space="preserve"> (завершение Первой мировой войны) </w:t>
      </w:r>
      <w:r w:rsidRPr="00151F52">
        <w:rPr>
          <w:rFonts w:ascii="Times New Roman" w:hAnsi="Times New Roman" w:cs="Times New Roman"/>
          <w:b/>
          <w:sz w:val="28"/>
          <w:szCs w:val="28"/>
        </w:rPr>
        <w:t>по сентябрь 1939 года</w:t>
      </w:r>
      <w:r w:rsidRPr="00390F00">
        <w:rPr>
          <w:rFonts w:ascii="Times New Roman" w:hAnsi="Times New Roman" w:cs="Times New Roman"/>
          <w:sz w:val="28"/>
          <w:szCs w:val="28"/>
        </w:rPr>
        <w:t xml:space="preserve"> (начало Второй мировой войны).</w:t>
      </w:r>
    </w:p>
    <w:p w:rsidR="00151F52" w:rsidRDefault="00151F52" w:rsidP="0015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F00">
        <w:rPr>
          <w:rFonts w:ascii="Times New Roman" w:hAnsi="Times New Roman" w:cs="Times New Roman"/>
          <w:sz w:val="28"/>
          <w:szCs w:val="28"/>
        </w:rPr>
        <w:t>Начальная стадия межвоенного периода: проходит на фоне социо-культурного и экономического восстановления мирового сообщества после потрясений Первой мировой войны. В странах, одержавших победу в войне, в этот период наблюдается бурный экономический и культурный рост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0F00">
        <w:rPr>
          <w:rFonts w:ascii="Times New Roman" w:hAnsi="Times New Roman" w:cs="Times New Roman"/>
          <w:sz w:val="28"/>
          <w:szCs w:val="28"/>
        </w:rPr>
        <w:t xml:space="preserve">осударства, потерпевшие в войне поражение или разрушенные внутренними конфликтами, находятся </w:t>
      </w:r>
      <w:r>
        <w:rPr>
          <w:rFonts w:ascii="Times New Roman" w:hAnsi="Times New Roman" w:cs="Times New Roman"/>
          <w:sz w:val="28"/>
          <w:szCs w:val="28"/>
        </w:rPr>
        <w:t>в экономическом</w:t>
      </w:r>
      <w:r w:rsidRPr="00390F00">
        <w:rPr>
          <w:rFonts w:ascii="Times New Roman" w:hAnsi="Times New Roman" w:cs="Times New Roman"/>
          <w:sz w:val="28"/>
          <w:szCs w:val="28"/>
        </w:rPr>
        <w:t xml:space="preserve"> кризис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F00">
        <w:rPr>
          <w:rFonts w:ascii="Times New Roman" w:hAnsi="Times New Roman" w:cs="Times New Roman"/>
          <w:sz w:val="28"/>
          <w:szCs w:val="28"/>
        </w:rPr>
        <w:t xml:space="preserve"> и гиперинфляц</w:t>
      </w:r>
      <w:r>
        <w:rPr>
          <w:rFonts w:ascii="Times New Roman" w:hAnsi="Times New Roman" w:cs="Times New Roman"/>
          <w:sz w:val="28"/>
          <w:szCs w:val="28"/>
        </w:rPr>
        <w:t>ия в Германии в 1921—1923 годах.</w:t>
      </w:r>
      <w:r w:rsidRPr="0039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0F00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0F00">
        <w:rPr>
          <w:rFonts w:ascii="Times New Roman" w:hAnsi="Times New Roman" w:cs="Times New Roman"/>
          <w:sz w:val="28"/>
          <w:szCs w:val="28"/>
        </w:rPr>
        <w:t xml:space="preserve">Гражданская война </w:t>
      </w:r>
      <w:r>
        <w:rPr>
          <w:rFonts w:ascii="Times New Roman" w:hAnsi="Times New Roman" w:cs="Times New Roman"/>
          <w:sz w:val="28"/>
          <w:szCs w:val="28"/>
        </w:rPr>
        <w:t>1918 – 20 (22) гг.</w:t>
      </w:r>
    </w:p>
    <w:p w:rsidR="000937F4" w:rsidRDefault="000937F4" w:rsidP="0015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1F52" w:rsidRPr="00390F00">
        <w:rPr>
          <w:rFonts w:ascii="Times New Roman" w:hAnsi="Times New Roman" w:cs="Times New Roman"/>
          <w:sz w:val="28"/>
          <w:szCs w:val="28"/>
        </w:rPr>
        <w:t>Постепенно ситуация стабилизируется — в РСФСР наступает период НЭПа, германская Веймарская республика переживает «Золотые двадцатые» и т. п. Кроме того, в результате Первой мировой войны и связанных с ней социально-политических конфликтов в Европе возникает большое количество независимых государств, ранее входивших в состав развалившихся империй. В центральной Европе возникают Чехословакия, Венгрия, Югославия</w:t>
      </w:r>
      <w:r w:rsidR="00151F52">
        <w:rPr>
          <w:rFonts w:ascii="Times New Roman" w:hAnsi="Times New Roman" w:cs="Times New Roman"/>
          <w:sz w:val="28"/>
          <w:szCs w:val="28"/>
        </w:rPr>
        <w:t>. О</w:t>
      </w:r>
      <w:r w:rsidR="00151F52" w:rsidRPr="00390F00">
        <w:rPr>
          <w:rFonts w:ascii="Times New Roman" w:hAnsi="Times New Roman" w:cs="Times New Roman"/>
          <w:sz w:val="28"/>
          <w:szCs w:val="28"/>
        </w:rPr>
        <w:t xml:space="preserve">тносительной независимости от Великобритании добивается Ирландия. На карте восточной Европы появляются Польша, Финляндия, Эстония, Латвия и Литва. </w:t>
      </w:r>
    </w:p>
    <w:p w:rsidR="00151F52" w:rsidRDefault="000937F4" w:rsidP="0015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51F52" w:rsidRPr="00390F00">
        <w:rPr>
          <w:rFonts w:ascii="Times New Roman" w:hAnsi="Times New Roman" w:cs="Times New Roman"/>
          <w:sz w:val="28"/>
          <w:szCs w:val="28"/>
        </w:rPr>
        <w:t>Россия</w:t>
      </w:r>
      <w:r w:rsidR="00151F52">
        <w:rPr>
          <w:rFonts w:ascii="Times New Roman" w:hAnsi="Times New Roman" w:cs="Times New Roman"/>
          <w:sz w:val="28"/>
          <w:szCs w:val="28"/>
        </w:rPr>
        <w:t xml:space="preserve"> (РСФСР)</w:t>
      </w:r>
      <w:r w:rsidR="00151F52" w:rsidRPr="00390F00">
        <w:rPr>
          <w:rFonts w:ascii="Times New Roman" w:hAnsi="Times New Roman" w:cs="Times New Roman"/>
          <w:sz w:val="28"/>
          <w:szCs w:val="28"/>
        </w:rPr>
        <w:t>, Белоруссия</w:t>
      </w:r>
      <w:r w:rsidR="00151F52">
        <w:rPr>
          <w:rFonts w:ascii="Times New Roman" w:hAnsi="Times New Roman" w:cs="Times New Roman"/>
          <w:sz w:val="28"/>
          <w:szCs w:val="28"/>
        </w:rPr>
        <w:t xml:space="preserve"> (БССР)</w:t>
      </w:r>
      <w:r w:rsidR="00151F52" w:rsidRPr="00390F00">
        <w:rPr>
          <w:rFonts w:ascii="Times New Roman" w:hAnsi="Times New Roman" w:cs="Times New Roman"/>
          <w:sz w:val="28"/>
          <w:szCs w:val="28"/>
        </w:rPr>
        <w:t xml:space="preserve">, Украина </w:t>
      </w:r>
      <w:r w:rsidR="00151F52">
        <w:rPr>
          <w:rFonts w:ascii="Times New Roman" w:hAnsi="Times New Roman" w:cs="Times New Roman"/>
          <w:sz w:val="28"/>
          <w:szCs w:val="28"/>
        </w:rPr>
        <w:t xml:space="preserve">(УССР) </w:t>
      </w:r>
      <w:r w:rsidR="00151F52" w:rsidRPr="00390F00">
        <w:rPr>
          <w:rFonts w:ascii="Times New Roman" w:hAnsi="Times New Roman" w:cs="Times New Roman"/>
          <w:sz w:val="28"/>
          <w:szCs w:val="28"/>
        </w:rPr>
        <w:t>и государства Кавказа</w:t>
      </w:r>
      <w:r w:rsidR="00151F52">
        <w:rPr>
          <w:rFonts w:ascii="Times New Roman" w:hAnsi="Times New Roman" w:cs="Times New Roman"/>
          <w:sz w:val="28"/>
          <w:szCs w:val="28"/>
        </w:rPr>
        <w:t xml:space="preserve"> (ЗСФСР – Армения, Грузия, Азербайджан)</w:t>
      </w:r>
      <w:r w:rsidR="00151F52" w:rsidRPr="00390F00">
        <w:rPr>
          <w:rFonts w:ascii="Times New Roman" w:hAnsi="Times New Roman" w:cs="Times New Roman"/>
          <w:sz w:val="28"/>
          <w:szCs w:val="28"/>
        </w:rPr>
        <w:t>, объединя</w:t>
      </w:r>
      <w:r w:rsidR="00151F52">
        <w:rPr>
          <w:rFonts w:ascii="Times New Roman" w:hAnsi="Times New Roman" w:cs="Times New Roman"/>
          <w:sz w:val="28"/>
          <w:szCs w:val="28"/>
        </w:rPr>
        <w:t>ют</w:t>
      </w:r>
      <w:r w:rsidR="00151F52" w:rsidRPr="00390F00">
        <w:rPr>
          <w:rFonts w:ascii="Times New Roman" w:hAnsi="Times New Roman" w:cs="Times New Roman"/>
          <w:sz w:val="28"/>
          <w:szCs w:val="28"/>
        </w:rPr>
        <w:t>ся в составе СССР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F52">
        <w:rPr>
          <w:rFonts w:ascii="Times New Roman" w:hAnsi="Times New Roman" w:cs="Times New Roman"/>
          <w:sz w:val="28"/>
          <w:szCs w:val="28"/>
        </w:rPr>
        <w:t xml:space="preserve"> (1922 г.)</w:t>
      </w:r>
      <w:r w:rsidR="00151F52" w:rsidRPr="00390F00">
        <w:rPr>
          <w:rFonts w:ascii="Times New Roman" w:hAnsi="Times New Roman" w:cs="Times New Roman"/>
          <w:sz w:val="28"/>
          <w:szCs w:val="28"/>
        </w:rPr>
        <w:t>.</w:t>
      </w:r>
      <w:r w:rsidR="00151F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1F52" w:rsidRDefault="00151F52" w:rsidP="0015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C73">
        <w:rPr>
          <w:rFonts w:ascii="Times New Roman" w:hAnsi="Times New Roman" w:cs="Times New Roman"/>
          <w:sz w:val="28"/>
          <w:szCs w:val="28"/>
        </w:rPr>
        <w:t>Данный период характ</w:t>
      </w:r>
      <w:r w:rsidR="009E397E">
        <w:rPr>
          <w:rFonts w:ascii="Times New Roman" w:hAnsi="Times New Roman" w:cs="Times New Roman"/>
          <w:sz w:val="28"/>
          <w:szCs w:val="28"/>
        </w:rPr>
        <w:t>еризуется культурным расцветом -</w:t>
      </w:r>
      <w:r w:rsidRPr="00433C73">
        <w:rPr>
          <w:rFonts w:ascii="Times New Roman" w:hAnsi="Times New Roman" w:cs="Times New Roman"/>
          <w:sz w:val="28"/>
          <w:szCs w:val="28"/>
        </w:rPr>
        <w:t xml:space="preserve"> в 1920-х активно творят художники Пабло Пикассо, Диего Ривера, Хаим </w:t>
      </w:r>
      <w:r w:rsidR="000937F4" w:rsidRPr="00433C73">
        <w:rPr>
          <w:rFonts w:ascii="Times New Roman" w:hAnsi="Times New Roman" w:cs="Times New Roman"/>
          <w:sz w:val="28"/>
          <w:szCs w:val="28"/>
        </w:rPr>
        <w:t>Сатин</w:t>
      </w:r>
      <w:r w:rsidRPr="00433C73">
        <w:rPr>
          <w:rFonts w:ascii="Times New Roman" w:hAnsi="Times New Roman" w:cs="Times New Roman"/>
          <w:sz w:val="28"/>
          <w:szCs w:val="28"/>
        </w:rPr>
        <w:t xml:space="preserve"> и другие, писатель и художник Жан Кокто, писатели Эрнест Хемингуэй, Эрих Мария Ремарк, Фрэнсис Скотт Фицджеральд, Дейвид Герберт Лоренс, Михаил Булгаков, Иван Бунин и другие. В западном архитектурном и декоративно-прикладном искусстве зарождается с</w:t>
      </w:r>
      <w:r w:rsidR="009E397E">
        <w:rPr>
          <w:rFonts w:ascii="Times New Roman" w:hAnsi="Times New Roman" w:cs="Times New Roman"/>
          <w:sz w:val="28"/>
          <w:szCs w:val="28"/>
        </w:rPr>
        <w:t>тиль артдеко, в СССР же 1920-е -</w:t>
      </w:r>
      <w:r w:rsidRPr="00433C73">
        <w:rPr>
          <w:rFonts w:ascii="Times New Roman" w:hAnsi="Times New Roman" w:cs="Times New Roman"/>
          <w:sz w:val="28"/>
          <w:szCs w:val="28"/>
        </w:rPr>
        <w:t xml:space="preserve"> эпоха конструктивизма.</w:t>
      </w:r>
    </w:p>
    <w:p w:rsidR="00151F52" w:rsidRPr="00433C73" w:rsidRDefault="00151F52" w:rsidP="0015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3C73">
        <w:rPr>
          <w:rFonts w:ascii="Times New Roman" w:hAnsi="Times New Roman" w:cs="Times New Roman"/>
          <w:sz w:val="28"/>
          <w:szCs w:val="28"/>
        </w:rPr>
        <w:t>Социокультурный и экономический фон резко у</w:t>
      </w:r>
      <w:r w:rsidR="009E397E">
        <w:rPr>
          <w:rFonts w:ascii="Times New Roman" w:hAnsi="Times New Roman" w:cs="Times New Roman"/>
          <w:sz w:val="28"/>
          <w:szCs w:val="28"/>
        </w:rPr>
        <w:t>худшается к концу 1920-х годов -</w:t>
      </w:r>
      <w:r w:rsidRPr="00433C73">
        <w:rPr>
          <w:rFonts w:ascii="Times New Roman" w:hAnsi="Times New Roman" w:cs="Times New Roman"/>
          <w:sz w:val="28"/>
          <w:szCs w:val="28"/>
        </w:rPr>
        <w:t xml:space="preserve"> в США, а затем и в других странах мира начинается глобальный экономический кризис,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3C73">
        <w:rPr>
          <w:rFonts w:ascii="Times New Roman" w:hAnsi="Times New Roman" w:cs="Times New Roman"/>
          <w:sz w:val="28"/>
          <w:szCs w:val="28"/>
        </w:rPr>
        <w:t>Великая депрессия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3C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3C73">
        <w:rPr>
          <w:rFonts w:ascii="Times New Roman" w:hAnsi="Times New Roman" w:cs="Times New Roman"/>
          <w:sz w:val="28"/>
          <w:szCs w:val="28"/>
        </w:rPr>
        <w:t xml:space="preserve"> власти приходят тоталитарные</w:t>
      </w:r>
      <w:r>
        <w:rPr>
          <w:rFonts w:ascii="Times New Roman" w:hAnsi="Times New Roman" w:cs="Times New Roman"/>
          <w:sz w:val="28"/>
          <w:szCs w:val="28"/>
        </w:rPr>
        <w:t xml:space="preserve"> режимы - </w:t>
      </w:r>
      <w:r w:rsidRPr="00433C73">
        <w:rPr>
          <w:rFonts w:ascii="Times New Roman" w:hAnsi="Times New Roman" w:cs="Times New Roman"/>
          <w:sz w:val="28"/>
          <w:szCs w:val="28"/>
        </w:rPr>
        <w:t>нацисты в Германии и фашисты в Италии. Япон</w:t>
      </w:r>
      <w:r>
        <w:rPr>
          <w:rFonts w:ascii="Times New Roman" w:hAnsi="Times New Roman" w:cs="Times New Roman"/>
          <w:sz w:val="28"/>
          <w:szCs w:val="28"/>
        </w:rPr>
        <w:t xml:space="preserve">ия встаёт на путь милитаризации. </w:t>
      </w:r>
      <w:r w:rsidRPr="00433C73">
        <w:rPr>
          <w:rFonts w:ascii="Times New Roman" w:hAnsi="Times New Roman" w:cs="Times New Roman"/>
          <w:sz w:val="28"/>
          <w:szCs w:val="28"/>
        </w:rPr>
        <w:t>СССР входит в эпоху сталинизма.</w:t>
      </w:r>
    </w:p>
    <w:p w:rsidR="00151F52" w:rsidRPr="00433C73" w:rsidRDefault="00151F52" w:rsidP="0015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Б</w:t>
      </w:r>
      <w:r w:rsidRPr="00433C73">
        <w:rPr>
          <w:rFonts w:ascii="Times New Roman" w:hAnsi="Times New Roman" w:cs="Times New Roman"/>
          <w:sz w:val="28"/>
          <w:szCs w:val="28"/>
        </w:rPr>
        <w:t xml:space="preserve">ыла создана </w:t>
      </w:r>
      <w:r w:rsidRPr="00433C73">
        <w:rPr>
          <w:rFonts w:ascii="Times New Roman" w:hAnsi="Times New Roman" w:cs="Times New Roman"/>
          <w:b/>
          <w:sz w:val="28"/>
          <w:szCs w:val="28"/>
        </w:rPr>
        <w:t>Лига Наций</w:t>
      </w:r>
      <w:r w:rsidRPr="00433C73">
        <w:rPr>
          <w:rFonts w:ascii="Times New Roman" w:hAnsi="Times New Roman" w:cs="Times New Roman"/>
          <w:sz w:val="28"/>
          <w:szCs w:val="28"/>
        </w:rPr>
        <w:t xml:space="preserve"> — международная организация, ставившая своей целью сохранение мира и предотвращение военных конфликтов, а также стимулирование экономического роста между странами-членами Лиги. Однако в неё так и не вступили США и долго (до 1934 года) не вступал СССР, а правительства ряда стран-членов, таких, как Германия, Италия и Япония, к 1930-м годам уже открыто демонстрировали свою воинственность. Ситуацию усугубил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3C73">
        <w:rPr>
          <w:rFonts w:ascii="Times New Roman" w:hAnsi="Times New Roman" w:cs="Times New Roman"/>
          <w:sz w:val="28"/>
          <w:szCs w:val="28"/>
        </w:rPr>
        <w:t>онфликт на Китайско-Восточной железной дороге (1929), Японская интервенция в Маньчжурию (1931), начало Чакской войны (1932), Вторжение Италии в Абиссинию (1935). Лига Наций не смогла их предотвратить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F52" w:rsidRDefault="00151F52" w:rsidP="0015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Гитлеровская</w:t>
      </w:r>
      <w:r w:rsidR="009E397E">
        <w:rPr>
          <w:rFonts w:ascii="Times New Roman" w:hAnsi="Times New Roman" w:cs="Times New Roman"/>
          <w:sz w:val="28"/>
          <w:szCs w:val="28"/>
        </w:rPr>
        <w:t xml:space="preserve"> </w:t>
      </w:r>
      <w:r w:rsidRPr="00433C73">
        <w:rPr>
          <w:rFonts w:ascii="Times New Roman" w:hAnsi="Times New Roman" w:cs="Times New Roman"/>
          <w:sz w:val="28"/>
          <w:szCs w:val="28"/>
        </w:rPr>
        <w:t xml:space="preserve"> Германии с 1935 года не соблюдала Версальский договор и </w:t>
      </w:r>
      <w:r w:rsidR="009E397E">
        <w:rPr>
          <w:rFonts w:ascii="Times New Roman" w:hAnsi="Times New Roman" w:cs="Times New Roman"/>
          <w:sz w:val="28"/>
          <w:szCs w:val="28"/>
        </w:rPr>
        <w:t>стала активно наращивать</w:t>
      </w:r>
      <w:r w:rsidRPr="00433C73">
        <w:rPr>
          <w:rFonts w:ascii="Times New Roman" w:hAnsi="Times New Roman" w:cs="Times New Roman"/>
          <w:sz w:val="28"/>
          <w:szCs w:val="28"/>
        </w:rPr>
        <w:t xml:space="preserve"> военную мощь. Этому способствовали Аншлюс </w:t>
      </w:r>
      <w:r>
        <w:rPr>
          <w:rFonts w:ascii="Times New Roman" w:hAnsi="Times New Roman" w:cs="Times New Roman"/>
          <w:sz w:val="28"/>
          <w:szCs w:val="28"/>
        </w:rPr>
        <w:t xml:space="preserve">Австро-Венгрии </w:t>
      </w:r>
      <w:r w:rsidRPr="00433C73">
        <w:rPr>
          <w:rFonts w:ascii="Times New Roman" w:hAnsi="Times New Roman" w:cs="Times New Roman"/>
          <w:sz w:val="28"/>
          <w:szCs w:val="28"/>
        </w:rPr>
        <w:t>1938 года, присоединение к Третьему Рейху Судетской области в том же 1938-м,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73">
        <w:rPr>
          <w:rFonts w:ascii="Times New Roman" w:hAnsi="Times New Roman" w:cs="Times New Roman"/>
          <w:sz w:val="28"/>
          <w:szCs w:val="28"/>
        </w:rPr>
        <w:t>Чехословакии (1939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1F52" w:rsidRDefault="00151F52" w:rsidP="0015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1FC3">
        <w:rPr>
          <w:rFonts w:ascii="Times New Roman" w:hAnsi="Times New Roman" w:cs="Times New Roman"/>
          <w:sz w:val="28"/>
          <w:szCs w:val="28"/>
        </w:rPr>
        <w:t>СССР совместно с Монголией отражает агрессию Японской империи на Халхин-Голе (1939)</w:t>
      </w:r>
      <w:r>
        <w:rPr>
          <w:rFonts w:ascii="Times New Roman" w:hAnsi="Times New Roman" w:cs="Times New Roman"/>
          <w:sz w:val="28"/>
          <w:szCs w:val="28"/>
        </w:rPr>
        <w:t xml:space="preserve"> и озере Хасан. Происходит </w:t>
      </w:r>
      <w:r w:rsidRPr="00D41FC3">
        <w:rPr>
          <w:rFonts w:ascii="Times New Roman" w:hAnsi="Times New Roman" w:cs="Times New Roman"/>
          <w:sz w:val="28"/>
          <w:szCs w:val="28"/>
        </w:rPr>
        <w:t>Гр</w:t>
      </w:r>
      <w:r w:rsidR="009E3508">
        <w:rPr>
          <w:rFonts w:ascii="Times New Roman" w:hAnsi="Times New Roman" w:cs="Times New Roman"/>
          <w:sz w:val="28"/>
          <w:szCs w:val="28"/>
        </w:rPr>
        <w:t>ажданская война в Испании (1936-</w:t>
      </w:r>
      <w:r w:rsidRPr="00D41FC3">
        <w:rPr>
          <w:rFonts w:ascii="Times New Roman" w:hAnsi="Times New Roman" w:cs="Times New Roman"/>
          <w:sz w:val="28"/>
          <w:szCs w:val="28"/>
        </w:rPr>
        <w:t>1939 годы).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C3">
        <w:rPr>
          <w:rFonts w:ascii="Times New Roman" w:hAnsi="Times New Roman" w:cs="Times New Roman"/>
          <w:sz w:val="28"/>
          <w:szCs w:val="28"/>
        </w:rPr>
        <w:t>В итоге, 1 сентября 1939 года немецкое вторжение в Польшу положило начало Второй мировой войне.</w:t>
      </w:r>
    </w:p>
    <w:p w:rsidR="00151F52" w:rsidRPr="00390F00" w:rsidRDefault="00151F52" w:rsidP="00151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Обратить внимание на причину и сущность такого явления как создание «санитарного кордона»: </w:t>
      </w:r>
      <w:r w:rsidRPr="009E3508">
        <w:rPr>
          <w:rFonts w:ascii="Times New Roman" w:hAnsi="Times New Roman" w:cs="Times New Roman"/>
          <w:b/>
          <w:sz w:val="28"/>
          <w:szCs w:val="28"/>
          <w:u w:val="single"/>
        </w:rPr>
        <w:t>«Санитарный кордон»</w:t>
      </w:r>
      <w:r w:rsidRPr="008F3D8F">
        <w:rPr>
          <w:rFonts w:ascii="Times New Roman" w:hAnsi="Times New Roman" w:cs="Times New Roman"/>
          <w:sz w:val="28"/>
          <w:szCs w:val="28"/>
        </w:rPr>
        <w:t xml:space="preserve"> - система военно-политических союзов, организованная Францией в 19</w:t>
      </w:r>
      <w:r>
        <w:rPr>
          <w:rFonts w:ascii="Times New Roman" w:hAnsi="Times New Roman" w:cs="Times New Roman"/>
          <w:sz w:val="28"/>
          <w:szCs w:val="28"/>
        </w:rPr>
        <w:t xml:space="preserve">20 г. на западных границах СССР - </w:t>
      </w:r>
      <w:r w:rsidRPr="008F3D8F">
        <w:rPr>
          <w:rFonts w:ascii="Times New Roman" w:hAnsi="Times New Roman" w:cs="Times New Roman"/>
          <w:sz w:val="28"/>
          <w:szCs w:val="28"/>
        </w:rPr>
        <w:t>полосу (зону) отчуждения, специально организуемый барьер для остановки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революций; это</w:t>
      </w:r>
      <w:r w:rsidRPr="008F3D8F"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оборонительный союз с целью</w:t>
      </w:r>
      <w:r w:rsidRPr="008F3D8F">
        <w:rPr>
          <w:rFonts w:ascii="Times New Roman" w:hAnsi="Times New Roman" w:cs="Times New Roman"/>
          <w:sz w:val="28"/>
          <w:szCs w:val="28"/>
        </w:rPr>
        <w:t xml:space="preserve"> не допустить «коммунистической заразы» в Западную Европу. После победы большевиков в гражданской войне 1917 – 1922 гг. Франция создала «кордон» из дружественных ей государств Восточной и Юго-Восточной Европы: Польши, Чехословакии, Румынии и Королевства сербов, хорватов и словенцев</w:t>
      </w:r>
      <w:r>
        <w:rPr>
          <w:rFonts w:ascii="Times New Roman" w:hAnsi="Times New Roman" w:cs="Times New Roman"/>
          <w:sz w:val="28"/>
          <w:szCs w:val="28"/>
        </w:rPr>
        <w:t>. В его состав входили Эстония, Латвия и Литва.</w:t>
      </w:r>
    </w:p>
    <w:p w:rsidR="00640502" w:rsidRDefault="000836D1"/>
    <w:sectPr w:rsidR="00640502" w:rsidSect="00706A0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52" w:rsidRDefault="00151F52" w:rsidP="00151F52">
      <w:pPr>
        <w:spacing w:after="0" w:line="240" w:lineRule="auto"/>
      </w:pPr>
      <w:r>
        <w:separator/>
      </w:r>
    </w:p>
  </w:endnote>
  <w:endnote w:type="continuationSeparator" w:id="0">
    <w:p w:rsidR="00151F52" w:rsidRDefault="00151F52" w:rsidP="001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18691"/>
      <w:docPartObj>
        <w:docPartGallery w:val="Page Numbers (Bottom of Page)"/>
        <w:docPartUnique/>
      </w:docPartObj>
    </w:sdtPr>
    <w:sdtEndPr/>
    <w:sdtContent>
      <w:p w:rsidR="00151F52" w:rsidRDefault="00151F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D1">
          <w:rPr>
            <w:noProof/>
          </w:rPr>
          <w:t>1</w:t>
        </w:r>
        <w:r>
          <w:fldChar w:fldCharType="end"/>
        </w:r>
      </w:p>
    </w:sdtContent>
  </w:sdt>
  <w:p w:rsidR="00151F52" w:rsidRDefault="00151F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52" w:rsidRDefault="00151F52" w:rsidP="00151F52">
      <w:pPr>
        <w:spacing w:after="0" w:line="240" w:lineRule="auto"/>
      </w:pPr>
      <w:r>
        <w:separator/>
      </w:r>
    </w:p>
  </w:footnote>
  <w:footnote w:type="continuationSeparator" w:id="0">
    <w:p w:rsidR="00151F52" w:rsidRDefault="00151F52" w:rsidP="00151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4E"/>
    <w:rsid w:val="00064ECB"/>
    <w:rsid w:val="000836D1"/>
    <w:rsid w:val="000937F4"/>
    <w:rsid w:val="00151F52"/>
    <w:rsid w:val="00167D4E"/>
    <w:rsid w:val="003D544E"/>
    <w:rsid w:val="004C34D1"/>
    <w:rsid w:val="00556CBC"/>
    <w:rsid w:val="0079129F"/>
    <w:rsid w:val="009E3508"/>
    <w:rsid w:val="009E397E"/>
    <w:rsid w:val="00A70076"/>
    <w:rsid w:val="00E23D11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F52"/>
  </w:style>
  <w:style w:type="paragraph" w:styleId="a5">
    <w:name w:val="footer"/>
    <w:basedOn w:val="a"/>
    <w:link w:val="a6"/>
    <w:uiPriority w:val="99"/>
    <w:unhideWhenUsed/>
    <w:rsid w:val="001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F52"/>
  </w:style>
  <w:style w:type="paragraph" w:styleId="a5">
    <w:name w:val="footer"/>
    <w:basedOn w:val="a"/>
    <w:link w:val="a6"/>
    <w:uiPriority w:val="99"/>
    <w:unhideWhenUsed/>
    <w:rsid w:val="001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8</cp:revision>
  <dcterms:created xsi:type="dcterms:W3CDTF">2020-03-12T07:02:00Z</dcterms:created>
  <dcterms:modified xsi:type="dcterms:W3CDTF">2020-03-12T10:22:00Z</dcterms:modified>
</cp:coreProperties>
</file>