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9EF" w:rsidRPr="0025456D" w:rsidRDefault="001009EF" w:rsidP="001009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№ 51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076"/>
        <w:gridCol w:w="7279"/>
      </w:tblGrid>
      <w:tr w:rsidR="001009EF" w:rsidRPr="00596FF1" w:rsidTr="00590CB7">
        <w:trPr>
          <w:trHeight w:val="277"/>
        </w:trPr>
        <w:tc>
          <w:tcPr>
            <w:tcW w:w="2088" w:type="dxa"/>
            <w:shd w:val="clear" w:color="auto" w:fill="auto"/>
          </w:tcPr>
          <w:p w:rsidR="001009EF" w:rsidRPr="00596FF1" w:rsidRDefault="001009EF" w:rsidP="00590CB7">
            <w:pPr>
              <w:jc w:val="center"/>
              <w:rPr>
                <w:b/>
              </w:rPr>
            </w:pPr>
            <w:r w:rsidRPr="00596FF1">
              <w:rPr>
                <w:b/>
              </w:rPr>
              <w:t>Тема:</w:t>
            </w:r>
          </w:p>
        </w:tc>
        <w:tc>
          <w:tcPr>
            <w:tcW w:w="7483" w:type="dxa"/>
            <w:shd w:val="clear" w:color="auto" w:fill="auto"/>
          </w:tcPr>
          <w:p w:rsidR="001009EF" w:rsidRPr="00596FF1" w:rsidRDefault="001009EF" w:rsidP="00590CB7">
            <w:pPr>
              <w:jc w:val="both"/>
              <w:rPr>
                <w:b/>
              </w:rPr>
            </w:pPr>
            <w:r w:rsidRPr="00C90290">
              <w:rPr>
                <w:lang w:eastAsia="en-US"/>
              </w:rPr>
              <w:t>Параметры плана</w:t>
            </w:r>
          </w:p>
        </w:tc>
      </w:tr>
      <w:tr w:rsidR="001009EF" w:rsidRPr="00596FF1" w:rsidTr="00590CB7">
        <w:trPr>
          <w:trHeight w:val="263"/>
        </w:trPr>
        <w:tc>
          <w:tcPr>
            <w:tcW w:w="2088" w:type="dxa"/>
            <w:shd w:val="clear" w:color="auto" w:fill="auto"/>
          </w:tcPr>
          <w:p w:rsidR="001009EF" w:rsidRPr="00596FF1" w:rsidRDefault="001009EF" w:rsidP="00590CB7">
            <w:pPr>
              <w:jc w:val="center"/>
              <w:rPr>
                <w:b/>
              </w:rPr>
            </w:pPr>
            <w:r w:rsidRPr="00596FF1">
              <w:rPr>
                <w:b/>
              </w:rPr>
              <w:t>Цель работы:</w:t>
            </w:r>
          </w:p>
        </w:tc>
        <w:tc>
          <w:tcPr>
            <w:tcW w:w="7483" w:type="dxa"/>
            <w:shd w:val="clear" w:color="auto" w:fill="auto"/>
          </w:tcPr>
          <w:p w:rsidR="001009EF" w:rsidRPr="00EF2680" w:rsidRDefault="001009EF" w:rsidP="00590CB7">
            <w:pPr>
              <w:jc w:val="both"/>
            </w:pPr>
            <w:r>
              <w:rPr>
                <w:color w:val="000000"/>
                <w:szCs w:val="18"/>
                <w:shd w:val="clear" w:color="auto" w:fill="FFFFFF"/>
              </w:rPr>
              <w:t>О</w:t>
            </w:r>
            <w:r w:rsidRPr="00A96F70">
              <w:rPr>
                <w:color w:val="000000"/>
                <w:szCs w:val="18"/>
                <w:shd w:val="clear" w:color="auto" w:fill="FFFFFF"/>
              </w:rPr>
              <w:t xml:space="preserve">знакомиться </w:t>
            </w:r>
            <w:r>
              <w:rPr>
                <w:color w:val="000000"/>
                <w:szCs w:val="18"/>
                <w:shd w:val="clear" w:color="auto" w:fill="FFFFFF"/>
              </w:rPr>
              <w:t>с</w:t>
            </w:r>
            <w:r>
              <w:t xml:space="preserve"> параметром </w:t>
            </w:r>
            <w:r w:rsidRPr="00C90290">
              <w:t xml:space="preserve"> плана</w:t>
            </w:r>
          </w:p>
        </w:tc>
      </w:tr>
      <w:tr w:rsidR="001009EF" w:rsidRPr="00596FF1" w:rsidTr="00590CB7">
        <w:tc>
          <w:tcPr>
            <w:tcW w:w="2088" w:type="dxa"/>
            <w:shd w:val="clear" w:color="auto" w:fill="auto"/>
          </w:tcPr>
          <w:p w:rsidR="001009EF" w:rsidRPr="00596FF1" w:rsidRDefault="001009EF" w:rsidP="00590CB7">
            <w:pPr>
              <w:jc w:val="center"/>
              <w:rPr>
                <w:b/>
              </w:rPr>
            </w:pPr>
            <w:r w:rsidRPr="00596FF1">
              <w:rPr>
                <w:b/>
              </w:rPr>
              <w:t>Порядок выполнения практической работы</w:t>
            </w:r>
          </w:p>
        </w:tc>
        <w:tc>
          <w:tcPr>
            <w:tcW w:w="7483" w:type="dxa"/>
            <w:shd w:val="clear" w:color="auto" w:fill="auto"/>
          </w:tcPr>
          <w:p w:rsidR="001009EF" w:rsidRPr="000E7304" w:rsidRDefault="001009EF" w:rsidP="00590CB7">
            <w:pPr>
              <w:ind w:left="57"/>
            </w:pPr>
            <w:r>
              <w:t xml:space="preserve">1. </w:t>
            </w:r>
            <w:r w:rsidRPr="000E7304">
              <w:t>Усвоить теоретический материал</w:t>
            </w:r>
          </w:p>
          <w:p w:rsidR="001009EF" w:rsidRPr="000E7304" w:rsidRDefault="001009EF" w:rsidP="00590CB7">
            <w:pPr>
              <w:ind w:left="57"/>
            </w:pPr>
            <w:r>
              <w:t xml:space="preserve">2. </w:t>
            </w:r>
            <w:r w:rsidRPr="000E7304">
              <w:t>Выполнить задан</w:t>
            </w:r>
            <w:r>
              <w:t>ия практической работы</w:t>
            </w:r>
            <w:r w:rsidRPr="000E7304">
              <w:t xml:space="preserve">. </w:t>
            </w:r>
          </w:p>
          <w:p w:rsidR="001009EF" w:rsidRPr="000E7304" w:rsidRDefault="001009EF" w:rsidP="00590CB7">
            <w:pPr>
              <w:ind w:left="57"/>
            </w:pPr>
            <w:r>
              <w:t xml:space="preserve">3. </w:t>
            </w:r>
            <w:r w:rsidRPr="000E7304">
              <w:t>Сдать выполненную практическую работу на проверку преподавателю.</w:t>
            </w:r>
          </w:p>
        </w:tc>
      </w:tr>
    </w:tbl>
    <w:p w:rsidR="001009EF" w:rsidRDefault="001009EF" w:rsidP="001009E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Теоретическая часть</w:t>
      </w:r>
    </w:p>
    <w:p w:rsidR="001009EF" w:rsidRDefault="001009EF" w:rsidP="001009EF">
      <w:pPr>
        <w:spacing w:line="360" w:lineRule="auto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.</w:t>
      </w:r>
      <w:r w:rsidRPr="00EB7225">
        <w:rPr>
          <w:rFonts w:eastAsia="Calibri"/>
          <w:lang w:eastAsia="en-US"/>
        </w:rPr>
        <w:t>НАШ</w:t>
      </w:r>
      <w:proofErr w:type="gramEnd"/>
      <w:r w:rsidRPr="00EB7225">
        <w:rPr>
          <w:rFonts w:eastAsia="Calibri"/>
          <w:lang w:eastAsia="en-US"/>
        </w:rPr>
        <w:t xml:space="preserve"> САД КРИСТАЛ 2010- </w:t>
      </w:r>
      <w:proofErr w:type="spellStart"/>
      <w:r w:rsidRPr="00EB7225">
        <w:rPr>
          <w:rFonts w:eastAsia="Calibri"/>
          <w:lang w:eastAsia="en-US"/>
        </w:rPr>
        <w:t>DiComp</w:t>
      </w:r>
      <w:proofErr w:type="spellEnd"/>
      <w:r w:rsidRPr="00EB7225">
        <w:rPr>
          <w:rFonts w:eastAsia="Calibri"/>
          <w:lang w:eastAsia="en-US"/>
        </w:rPr>
        <w:t xml:space="preserve"> (C)2017.</w:t>
      </w:r>
      <w:r>
        <w:rPr>
          <w:rFonts w:eastAsia="Calibri"/>
          <w:lang w:eastAsia="en-US"/>
        </w:rPr>
        <w:t xml:space="preserve"> Стр. 24</w:t>
      </w:r>
    </w:p>
    <w:p w:rsidR="001009EF" w:rsidRDefault="001009EF" w:rsidP="001009E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практической работы №51</w:t>
      </w:r>
    </w:p>
    <w:p w:rsidR="00F424DB" w:rsidRDefault="001009EF" w:rsidP="001009EF">
      <w:r w:rsidRPr="00C90290"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5937250" cy="69189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3E8"/>
    <w:rsid w:val="001009EF"/>
    <w:rsid w:val="005D03E8"/>
    <w:rsid w:val="00F4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52B174-01B6-49B7-8E74-A2702C03B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2020-03-12T04:55:00Z</dcterms:created>
  <dcterms:modified xsi:type="dcterms:W3CDTF">2020-03-12T04:55:00Z</dcterms:modified>
</cp:coreProperties>
</file>