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135" w:rsidRDefault="00AA2135" w:rsidP="00AA2135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Конспект по теме: « Астрономия дальнего космоса»</w:t>
      </w:r>
      <w:bookmarkStart w:id="0" w:name="_GoBack"/>
      <w:bookmarkEnd w:id="0"/>
    </w:p>
    <w:p w:rsidR="00AA2135" w:rsidRDefault="00AA2135" w:rsidP="00AA2135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AA2135" w:rsidRDefault="00AA2135" w:rsidP="00AA2135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AA2135" w:rsidRDefault="00AA2135" w:rsidP="00AA2135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AA2135" w:rsidRDefault="00AA2135" w:rsidP="00AA2135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AA2135" w:rsidRDefault="00AA2135" w:rsidP="00AA2135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На основании закона всемирного тяготения Ньютон первым теоретически обосновал возможность создания искусственного спутника Земли. Давайте вспомним, что </w:t>
      </w:r>
      <w:r>
        <w:rPr>
          <w:rFonts w:ascii="OpenSans" w:hAnsi="OpenSans"/>
          <w:b/>
          <w:bCs/>
          <w:color w:val="000000"/>
          <w:sz w:val="21"/>
          <w:szCs w:val="21"/>
        </w:rPr>
        <w:t>искусственными спутниками </w:t>
      </w:r>
      <w:r>
        <w:rPr>
          <w:rFonts w:ascii="OpenSans" w:hAnsi="OpenSans"/>
          <w:color w:val="000000"/>
          <w:sz w:val="21"/>
          <w:szCs w:val="21"/>
        </w:rPr>
        <w:t>называют космические аппараты, созданные людьми, которые позволяют наблюдать за планетой, около которой они вращаются, а также другими астрономическими объектами из космоса.</w:t>
      </w:r>
    </w:p>
    <w:p w:rsidR="00AA2135" w:rsidRDefault="00AA2135" w:rsidP="00AA213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noProof/>
          <w:color w:val="000000"/>
          <w:sz w:val="21"/>
          <w:szCs w:val="21"/>
        </w:rPr>
        <w:drawing>
          <wp:inline distT="0" distB="0" distL="0" distR="0" wp14:anchorId="07C44AB1" wp14:editId="3881F1B4">
            <wp:extent cx="3790950" cy="2705100"/>
            <wp:effectExtent l="0" t="0" r="0" b="0"/>
            <wp:docPr id="1" name="Рисунок 1" descr="https://fsd.videouroki.net/products/conspekty/astr11/16-dvizhenie-iskusstvennyh-sputnikov-zemli-i-ka.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videouroki.net/products/conspekty/astr11/16-dvizhenie-iskusstvennyh-sputnikov-zemli-i-ka.files/image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135" w:rsidRDefault="00AA2135" w:rsidP="00AA213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Чтобы понять, при каких условиях тело способно стать искусственным спутником Земли, обратимся к размышлениям Ньютона. Их суть такова: если бросить с высокой горы камень в горизонтальном направлении, то, двигаясь по ветви параболы, он со временем упадёт на Землю. Сообщив ему большую скорость, он упадёт дальше. Поскольку Земля имеет шарообразную форму, то одновременно с продвижением камня по его траектории поверхность Земли удаляется от него. Значит, можно подобрать такое значение скорости камня, при котором поверхность Земли из-за её кривизны будет удаляться от камня ровно на столько, на сколько камень приближается к Земле под действием силы тяжести. Тогда тело будет двигаться на постоянном расстоянии от поверхности Земли, то есть станет её искусственным спутником.</w:t>
      </w:r>
    </w:p>
    <w:p w:rsidR="00AA2135" w:rsidRDefault="00AA2135" w:rsidP="00AA213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noProof/>
          <w:color w:val="000000"/>
          <w:sz w:val="21"/>
          <w:szCs w:val="21"/>
        </w:rPr>
        <w:drawing>
          <wp:inline distT="0" distB="0" distL="0" distR="0" wp14:anchorId="10720B12" wp14:editId="4CE0D2DF">
            <wp:extent cx="2571750" cy="2362200"/>
            <wp:effectExtent l="0" t="0" r="0" b="0"/>
            <wp:docPr id="2" name="Рисунок 2" descr="https://fsd.videouroki.net/products/conspekty/astr11/16-dvizhenie-iskusstvennyh-sputnikov-zemli-i-ka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videouroki.net/products/conspekty/astr11/16-dvizhenie-iskusstvennyh-sputnikov-zemli-i-ka.files/image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135" w:rsidRDefault="00AA2135" w:rsidP="00AA2135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Так как за пределами атмосферы силы сопротивления движению спутнику отсутствуют, то на него будет действовать только сила притяжения к Земле. Поэтому </w:t>
      </w:r>
      <w:r>
        <w:rPr>
          <w:rFonts w:ascii="OpenSans" w:hAnsi="OpenSans"/>
          <w:b/>
          <w:bCs/>
          <w:color w:val="000000"/>
          <w:sz w:val="21"/>
          <w:szCs w:val="21"/>
        </w:rPr>
        <w:t>спутник движется как свободно падающее тело с ускорением свободного падения</w:t>
      </w:r>
      <w:r>
        <w:rPr>
          <w:rFonts w:ascii="OpenSans" w:hAnsi="OpenSans"/>
          <w:color w:val="000000"/>
          <w:sz w:val="21"/>
          <w:szCs w:val="21"/>
        </w:rPr>
        <w:t>.</w:t>
      </w:r>
    </w:p>
    <w:p w:rsidR="00AA2135" w:rsidRDefault="00AA2135" w:rsidP="00AA2135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noProof/>
          <w:color w:val="000000"/>
          <w:sz w:val="21"/>
          <w:szCs w:val="21"/>
        </w:rPr>
        <w:lastRenderedPageBreak/>
        <w:drawing>
          <wp:inline distT="0" distB="0" distL="0" distR="0" wp14:anchorId="021F6FCF" wp14:editId="5B131874">
            <wp:extent cx="3343275" cy="3257550"/>
            <wp:effectExtent l="0" t="0" r="9525" b="0"/>
            <wp:docPr id="3" name="Рисунок 3" descr="https://fsd.videouroki.net/products/conspekty/astr11/16-dvizhenie-iskusstvennyh-sputnikov-zemli-i-ka.files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videouroki.net/products/conspekty/astr11/16-dvizhenie-iskusstvennyh-sputnikov-zemli-i-ka.files/image0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135" w:rsidRDefault="00AA2135" w:rsidP="00AA2135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Искусственным спутником Земли может стать любое тело произвольной массы.</w:t>
      </w:r>
      <w:r>
        <w:rPr>
          <w:rFonts w:ascii="OpenSans" w:hAnsi="OpenSans"/>
          <w:color w:val="000000"/>
          <w:sz w:val="21"/>
          <w:szCs w:val="21"/>
        </w:rPr>
        <w:t> Важно, чтобы ему сообщили за пределами земной атмосферы горизонтальную скорость, при которой оно начнёт двигаться по окружности вокруг Земли.</w:t>
      </w:r>
    </w:p>
    <w:p w:rsidR="00AA2135" w:rsidRDefault="00AA2135" w:rsidP="00AA2135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Скорость, при достижении которой космический аппарат, запускаемый с Земли, может стать её искусственным спутником, называется </w:t>
      </w:r>
      <w:r>
        <w:rPr>
          <w:rFonts w:ascii="OpenSans" w:hAnsi="OpenSans"/>
          <w:b/>
          <w:bCs/>
          <w:color w:val="000000"/>
          <w:sz w:val="21"/>
          <w:szCs w:val="21"/>
        </w:rPr>
        <w:t>первой космической скоростью</w:t>
      </w:r>
      <w:r>
        <w:rPr>
          <w:rFonts w:ascii="OpenSans" w:hAnsi="OpenSans"/>
          <w:color w:val="000000"/>
          <w:sz w:val="21"/>
          <w:szCs w:val="21"/>
        </w:rPr>
        <w:t>:</w:t>
      </w:r>
    </w:p>
    <w:p w:rsidR="00AA2135" w:rsidRDefault="00AA2135" w:rsidP="00AA213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noProof/>
          <w:color w:val="000000"/>
          <w:sz w:val="21"/>
          <w:szCs w:val="21"/>
        </w:rPr>
        <w:drawing>
          <wp:inline distT="0" distB="0" distL="0" distR="0" wp14:anchorId="0B110981" wp14:editId="4EB174EC">
            <wp:extent cx="1228725" cy="695325"/>
            <wp:effectExtent l="0" t="0" r="9525" b="9525"/>
            <wp:docPr id="4" name="Рисунок 4" descr="https://fsd.videouroki.net/products/conspekty/astr11/16-dvizhenie-iskusstvennyh-sputnikov-zemli-i-ka.files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videouroki.net/products/conspekty/astr11/16-dvizhenie-iskusstvennyh-sputnikov-zemli-i-ka.files/image00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135" w:rsidRDefault="00AA2135" w:rsidP="00AA213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По этой же формуле мы можем рассчитать и первую космическую скорость спутника для любой планеты, заменив в ней радиус и массу Земли на радиус и массу исследуемой планеты.</w:t>
      </w:r>
    </w:p>
    <w:p w:rsidR="00AA2135" w:rsidRDefault="00AA2135" w:rsidP="00AA213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Вблизи поверхности Земли первую космическую скорость можно определить, как:</w:t>
      </w:r>
    </w:p>
    <w:p w:rsidR="00AA2135" w:rsidRDefault="00AA2135" w:rsidP="00AA213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noProof/>
          <w:color w:val="000000"/>
          <w:sz w:val="21"/>
          <w:szCs w:val="21"/>
        </w:rPr>
        <w:drawing>
          <wp:inline distT="0" distB="0" distL="0" distR="0" wp14:anchorId="27A66146" wp14:editId="289299B2">
            <wp:extent cx="962025" cy="323850"/>
            <wp:effectExtent l="0" t="0" r="9525" b="0"/>
            <wp:docPr id="5" name="Рисунок 5" descr="https://fsd.videouroki.net/products/conspekty/astr11/16-dvizhenie-iskusstvennyh-sputnikov-zemli-i-ka.files/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videouroki.net/products/conspekty/astr11/16-dvizhenie-iskusstvennyh-sputnikov-zemli-i-ka.files/image00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135" w:rsidRDefault="00AA2135" w:rsidP="00AA2135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Приняв радиус равным 6371 км, а ускорение свободного падения — 9,8 м/с</w:t>
      </w:r>
      <w:r>
        <w:rPr>
          <w:rFonts w:ascii="OpenSans" w:hAnsi="OpenSans"/>
          <w:color w:val="000000"/>
          <w:sz w:val="16"/>
          <w:szCs w:val="16"/>
          <w:vertAlign w:val="superscript"/>
        </w:rPr>
        <w:t>2</w:t>
      </w:r>
      <w:r>
        <w:rPr>
          <w:rFonts w:ascii="OpenSans" w:hAnsi="OpenSans"/>
          <w:color w:val="000000"/>
          <w:sz w:val="21"/>
          <w:szCs w:val="21"/>
        </w:rPr>
        <w:t>, получим, что для Земли первая космическая скорость равна 7,9 км/с.</w:t>
      </w:r>
    </w:p>
    <w:p w:rsidR="00AA2135" w:rsidRDefault="00AA2135" w:rsidP="00AA213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Именно такую скорость в горизонтальном направлении нужно сообщить телу на небольшой, сравнительно с радиусом Земли, высоте, чтобы оно не упало на Землю, а стало её спутником, движущимся по круговой орбите.</w:t>
      </w:r>
    </w:p>
    <w:p w:rsidR="00AA2135" w:rsidRDefault="00AA2135" w:rsidP="00AA213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Возникает закономерный вопрос: «Почему же тогда свободно падающий спутник не падает на Землю?»</w:t>
      </w:r>
    </w:p>
    <w:p w:rsidR="00AA2135" w:rsidRDefault="00AA2135" w:rsidP="00AA2135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Примем для простоты расчётов, что ускорение свободного падения равно 10 м/с</w:t>
      </w:r>
      <w:r>
        <w:rPr>
          <w:rFonts w:ascii="OpenSans" w:hAnsi="OpenSans"/>
          <w:color w:val="000000"/>
          <w:sz w:val="16"/>
          <w:szCs w:val="16"/>
          <w:vertAlign w:val="superscript"/>
        </w:rPr>
        <w:t>2</w:t>
      </w:r>
      <w:r>
        <w:rPr>
          <w:rFonts w:ascii="OpenSans" w:hAnsi="OpenSans"/>
          <w:color w:val="000000"/>
          <w:sz w:val="21"/>
          <w:szCs w:val="21"/>
        </w:rPr>
        <w:t>, а скорость спутника — 8 км/с. Тогда за одну секунду свободного падения спутник пройдёт по направлению к Земле 5 метров и одновременно с этим переместиться перпендикулярно этому направлению на 8 километров. В результате этих двух движений спутник и движется по своей орбите.</w:t>
      </w:r>
    </w:p>
    <w:p w:rsidR="00AA2135" w:rsidRDefault="00AA2135" w:rsidP="00AA213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noProof/>
          <w:color w:val="000000"/>
          <w:sz w:val="21"/>
          <w:szCs w:val="21"/>
        </w:rPr>
        <w:lastRenderedPageBreak/>
        <w:drawing>
          <wp:inline distT="0" distB="0" distL="0" distR="0" wp14:anchorId="34EE88DF" wp14:editId="7CE38B2E">
            <wp:extent cx="3095625" cy="3314700"/>
            <wp:effectExtent l="0" t="0" r="9525" b="0"/>
            <wp:docPr id="6" name="Рисунок 6" descr="https://fsd.videouroki.net/products/conspekty/astr11/16-dvizhenie-iskusstvennyh-sputnikov-zemli-i-ka.files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videouroki.net/products/conspekty/astr11/16-dvizhenie-iskusstvennyh-sputnikov-zemli-i-ka.files/image00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135" w:rsidRDefault="00AA2135" w:rsidP="00AA213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Так, например, наша Луна уже более 4,5 миллиардов лет обращается вокруг Земли.</w:t>
      </w:r>
    </w:p>
    <w:p w:rsidR="00AA2135" w:rsidRDefault="00AA2135" w:rsidP="00AA2135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Восемь километров в секунду — это почти 29 000 километров в час! Сообщить телу такую скорость, конечно, не просто. Только в 1957 году советским учёным впервые в истории человечества удалось с помощью мощной ракеты сообщить телу массой около 85 килограмм первую космическую скорость, и оно стало </w:t>
      </w:r>
      <w:r>
        <w:rPr>
          <w:rFonts w:ascii="OpenSans" w:hAnsi="OpenSans"/>
          <w:b/>
          <w:bCs/>
          <w:color w:val="000000"/>
          <w:sz w:val="21"/>
          <w:szCs w:val="21"/>
        </w:rPr>
        <w:t>первым искусственным спутником Земли.</w:t>
      </w:r>
    </w:p>
    <w:p w:rsidR="00AA2135" w:rsidRDefault="00AA2135" w:rsidP="00AA213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noProof/>
          <w:color w:val="000000"/>
          <w:sz w:val="21"/>
          <w:szCs w:val="21"/>
        </w:rPr>
        <w:drawing>
          <wp:inline distT="0" distB="0" distL="0" distR="0" wp14:anchorId="3E05A46C" wp14:editId="4930E376">
            <wp:extent cx="5695950" cy="3200400"/>
            <wp:effectExtent l="0" t="0" r="0" b="0"/>
            <wp:docPr id="7" name="Рисунок 7" descr="https://fsd.videouroki.net/products/conspekty/astr11/16-dvizhenie-iskusstvennyh-sputnikov-zemli-i-ka.files/image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d.videouroki.net/products/conspekty/astr11/16-dvizhenie-iskusstvennyh-sputnikov-zemli-i-ka.files/image00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135" w:rsidRDefault="00AA2135" w:rsidP="00AA213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Если телу сообщить скорость, большую, чем первая космическая на данной высоте, то орбита спутника будет представлять собой эллипс. И чем больше сообщённая телу скорость, тем более вытянутой будет его орбита.</w:t>
      </w:r>
    </w:p>
    <w:p w:rsidR="00AA2135" w:rsidRDefault="00AA2135" w:rsidP="00AA2135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Скорость, при достижении которой космический аппарат, запускаемый с Земли, может преодолеть земное притяжение и осуществить полёт к другим планетам Солнечной системы, называется </w:t>
      </w:r>
      <w:r>
        <w:rPr>
          <w:rFonts w:ascii="OpenSans" w:hAnsi="OpenSans"/>
          <w:b/>
          <w:bCs/>
          <w:color w:val="000000"/>
          <w:sz w:val="21"/>
          <w:szCs w:val="21"/>
        </w:rPr>
        <w:t>второй космической скоростью.</w:t>
      </w:r>
    </w:p>
    <w:p w:rsidR="00AA2135" w:rsidRDefault="00AA2135" w:rsidP="00AA213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lastRenderedPageBreak/>
        <w:t>Расчёты показывают, что для преодоления земного притяжения скорость космического аппарата должна быть больше первой космической скорости в корень из двух раз (без учёта сопротивления воздуха):</w:t>
      </w:r>
    </w:p>
    <w:p w:rsidR="00AA2135" w:rsidRDefault="00AA2135" w:rsidP="00AA213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noProof/>
          <w:color w:val="000000"/>
          <w:sz w:val="21"/>
          <w:szCs w:val="21"/>
        </w:rPr>
        <w:drawing>
          <wp:inline distT="0" distB="0" distL="0" distR="0" wp14:anchorId="7981976A" wp14:editId="19C738F1">
            <wp:extent cx="2762250" cy="323850"/>
            <wp:effectExtent l="0" t="0" r="0" b="0"/>
            <wp:docPr id="8" name="Рисунок 8" descr="https://fsd.videouroki.net/products/conspekty/astr11/16-dvizhenie-iskusstvennyh-sputnikov-zemli-i-ka.files/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sd.videouroki.net/products/conspekty/astr11/16-dvizhenie-iskusstvennyh-sputnikov-zemli-i-ka.files/image00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135" w:rsidRDefault="00AA2135" w:rsidP="00AA2135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Третья космическая скорость, или гиперболическая скорость</w:t>
      </w:r>
      <w:r>
        <w:rPr>
          <w:rFonts w:ascii="OpenSans" w:hAnsi="OpenSans"/>
          <w:color w:val="000000"/>
          <w:sz w:val="21"/>
          <w:szCs w:val="21"/>
        </w:rPr>
        <w:t>, — это наименьшая начальная скорость, с которой тело должно преодолеть земное притяжение и выйти на околосолнечную орбиту со скоростью, необходимой для того, чтобы навсегда покинуть пределы Солнечной системы:</w:t>
      </w:r>
    </w:p>
    <w:p w:rsidR="00AA2135" w:rsidRDefault="00AA2135" w:rsidP="00AA213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noProof/>
          <w:color w:val="000000"/>
          <w:sz w:val="21"/>
          <w:szCs w:val="21"/>
        </w:rPr>
        <w:drawing>
          <wp:inline distT="0" distB="0" distL="0" distR="0" wp14:anchorId="7B9AAD4C" wp14:editId="4E2D809C">
            <wp:extent cx="2028825" cy="495300"/>
            <wp:effectExtent l="0" t="0" r="9525" b="0"/>
            <wp:docPr id="9" name="Рисунок 9" descr="https://fsd.videouroki.net/products/conspekty/astr11/16-dvizhenie-iskusstvennyh-sputnikov-zemli-i-ka.files/image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sd.videouroki.net/products/conspekty/astr11/16-dvizhenie-iskusstvennyh-sputnikov-zemli-i-ka.files/image00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135" w:rsidRDefault="00AA2135" w:rsidP="00AA213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 xml:space="preserve">В </w:t>
      </w:r>
      <w:proofErr w:type="gramStart"/>
      <w:r>
        <w:rPr>
          <w:rFonts w:ascii="OpenSans" w:hAnsi="OpenSans"/>
          <w:color w:val="000000"/>
          <w:sz w:val="21"/>
          <w:szCs w:val="21"/>
        </w:rPr>
        <w:t>формуле </w:t>
      </w:r>
      <w:r>
        <w:rPr>
          <w:rFonts w:ascii="OpenSans" w:hAnsi="OpenSans"/>
          <w:noProof/>
          <w:color w:val="000000"/>
          <w:sz w:val="21"/>
          <w:szCs w:val="21"/>
        </w:rPr>
        <w:drawing>
          <wp:inline distT="0" distB="0" distL="0" distR="0" wp14:anchorId="77F73D1C" wp14:editId="32325A3B">
            <wp:extent cx="1076325" cy="266700"/>
            <wp:effectExtent l="0" t="0" r="9525" b="0"/>
            <wp:docPr id="10" name="Рисунок 10" descr="https://fsd.videouroki.net/products/conspekty/astr11/16-dvizhenie-iskusstvennyh-sputnikov-zemli-i-ka.files/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sd.videouroki.net/products/conspekty/astr11/16-dvizhenie-iskusstvennyh-sputnikov-zemli-i-ka.files/image01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Sans" w:hAnsi="OpenSans"/>
          <w:color w:val="000000"/>
          <w:sz w:val="21"/>
          <w:szCs w:val="21"/>
        </w:rPr>
        <w:t> —</w:t>
      </w:r>
      <w:proofErr w:type="gramEnd"/>
      <w:r>
        <w:rPr>
          <w:rFonts w:ascii="OpenSans" w:hAnsi="OpenSans"/>
          <w:color w:val="000000"/>
          <w:sz w:val="21"/>
          <w:szCs w:val="21"/>
        </w:rPr>
        <w:t xml:space="preserve"> это орбитальная скорость нашей планеты.</w:t>
      </w:r>
    </w:p>
    <w:p w:rsidR="00AA2135" w:rsidRDefault="00AA2135" w:rsidP="00AA213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Если в это уравнение подставить все известные величины и произвести вычисления, получим, что тело должно иметь минимальную скорость, примерно равную 16,7 км/с, чтобы начать двигаться по гиперболе и покинуть пределы Солнечной системы.</w:t>
      </w:r>
    </w:p>
    <w:p w:rsidR="00AA2135" w:rsidRDefault="00AA2135" w:rsidP="00AA213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Конечно же, по записанным нами формулам можно рассчитывать космические скорости не только для Земли, но и других тел Солнечной системы. Для примера давайте определим первую и вторую космические скорости для Луны, если известна её масса и средний радиус.</w:t>
      </w:r>
    </w:p>
    <w:p w:rsidR="00AA2135" w:rsidRDefault="00AA2135" w:rsidP="00AA213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noProof/>
          <w:color w:val="000000"/>
          <w:sz w:val="21"/>
          <w:szCs w:val="21"/>
        </w:rPr>
        <w:drawing>
          <wp:inline distT="0" distB="0" distL="0" distR="0" wp14:anchorId="62F048CA" wp14:editId="497EA4D0">
            <wp:extent cx="6257925" cy="3409950"/>
            <wp:effectExtent l="0" t="0" r="9525" b="0"/>
            <wp:docPr id="11" name="Рисунок 11" descr="https://fsd.videouroki.net/products/conspekty/astr11/16-dvizhenie-iskusstvennyh-sputnikov-zemli-i-ka.files/image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fsd.videouroki.net/products/conspekty/astr11/16-dvizhenie-iskusstvennyh-sputnikov-zemli-i-ka.files/image01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135" w:rsidRDefault="00AA2135" w:rsidP="00AA213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Как мы уже упоминали, что практически осуществить запуск первого искусственного спутника Земли удалось 4 октября 1957 года, то есть спустя два с половиной столетия после открытия Ньютона. Сейчас же в околоземном пространстве движутся тысячи искусственных спутников Земли, запущенных учёными разных стран. Они обеспечивают непрерывный мониторинг погоды, различных природных явлений, трансляцию телевидения и так далее. А, например, спутниковая навигационная система ГЛОНАСС и другие системы глобального позиционирования позволяют определить координаты любой точки Земли с высокой степенью точностью.</w:t>
      </w:r>
    </w:p>
    <w:p w:rsidR="00AA2135" w:rsidRDefault="00AA2135" w:rsidP="00AA213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lastRenderedPageBreak/>
        <w:t>Для полётов космических аппаратов к другим планетам и телам Солнечной системы необходимо производит очень точные расчёты траекторий с использованием законов небесной механики. При их запуске исходят из трёх основных соображений. Во-первых, геоцентрическая скорость космического аппарата при выходе на орбиту относительно Земли должна превышать вторую космическую скорость. Во-вторых, после преодоления притяжения Земли гелиоцентрическая орбита аппарата должна пересекаться с орбитой данной планеты (или другого небесного тела). А также необходимо подобрать такой момент запуска, чтобы орбита аппарата была наиболее оптимальной с точки зрения сроков полёта, затрат топлива и ряда других требований.</w:t>
      </w:r>
    </w:p>
    <w:p w:rsidR="00AA2135" w:rsidRDefault="00AA2135" w:rsidP="00AA2135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Одним из классов межпланетных траекторий являются </w:t>
      </w:r>
      <w:r>
        <w:rPr>
          <w:rFonts w:ascii="OpenSans" w:hAnsi="OpenSans"/>
          <w:b/>
          <w:bCs/>
          <w:color w:val="000000"/>
          <w:sz w:val="21"/>
          <w:szCs w:val="21"/>
        </w:rPr>
        <w:t>энергетически оптимальные орбиты,</w:t>
      </w:r>
      <w:r>
        <w:rPr>
          <w:rFonts w:ascii="OpenSans" w:hAnsi="OpenSans"/>
          <w:color w:val="000000"/>
          <w:sz w:val="21"/>
          <w:szCs w:val="21"/>
        </w:rPr>
        <w:t> которые соответствуют наименьшей геоцентрической скорости космических аппаратов в момент достижения границы сферы действия Земли.</w:t>
      </w:r>
    </w:p>
    <w:p w:rsidR="00AA2135" w:rsidRDefault="00AA2135" w:rsidP="00AA213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Рассмотрим одну такую орбиту на примере Марса. Для простоты будем считать, что орбиты Марса и Земли являются круговыми. Для оптимального запуска нужно выбрать такой момент, когда орбитальная скорость Земли и скорость космического аппарата будут сонаправлены. При этом запускаемый аппарат и Марс, двигаясь по своим орбитам, должны одновременно достигнуть точки встречи.</w:t>
      </w:r>
    </w:p>
    <w:p w:rsidR="00AA2135" w:rsidRDefault="00AA2135" w:rsidP="00AA2135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Полученная нами орбита называется </w:t>
      </w:r>
      <w:r>
        <w:rPr>
          <w:rFonts w:ascii="OpenSans" w:hAnsi="OpenSans"/>
          <w:b/>
          <w:bCs/>
          <w:color w:val="000000"/>
          <w:sz w:val="21"/>
          <w:szCs w:val="21"/>
        </w:rPr>
        <w:t>полуэллиптической</w:t>
      </w:r>
      <w:r>
        <w:rPr>
          <w:rFonts w:ascii="OpenSans" w:hAnsi="OpenSans"/>
          <w:color w:val="000000"/>
          <w:sz w:val="21"/>
          <w:szCs w:val="21"/>
        </w:rPr>
        <w:t> или </w:t>
      </w:r>
      <w:proofErr w:type="spellStart"/>
      <w:r>
        <w:rPr>
          <w:rFonts w:ascii="OpenSans" w:hAnsi="OpenSans"/>
          <w:b/>
          <w:bCs/>
          <w:color w:val="000000"/>
          <w:sz w:val="21"/>
          <w:szCs w:val="21"/>
        </w:rPr>
        <w:t>гомановской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, в честь немецкого астронома Вальтера </w:t>
      </w:r>
      <w:proofErr w:type="spellStart"/>
      <w:r>
        <w:rPr>
          <w:rFonts w:ascii="OpenSans" w:hAnsi="OpenSans"/>
          <w:color w:val="000000"/>
          <w:sz w:val="21"/>
          <w:szCs w:val="21"/>
        </w:rPr>
        <w:t>Гомана</w:t>
      </w:r>
      <w:proofErr w:type="spellEnd"/>
      <w:r>
        <w:rPr>
          <w:rFonts w:ascii="OpenSans" w:hAnsi="OpenSans"/>
          <w:color w:val="000000"/>
          <w:sz w:val="21"/>
          <w:szCs w:val="21"/>
        </w:rPr>
        <w:t>, занимавшегося теорией межпланетных полётов.</w:t>
      </w:r>
    </w:p>
    <w:p w:rsidR="00AA2135" w:rsidRDefault="00AA2135" w:rsidP="00AA213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noProof/>
          <w:color w:val="000000"/>
          <w:sz w:val="21"/>
          <w:szCs w:val="21"/>
        </w:rPr>
        <w:drawing>
          <wp:inline distT="0" distB="0" distL="0" distR="0" wp14:anchorId="372563B2" wp14:editId="052C8B52">
            <wp:extent cx="3086100" cy="3000375"/>
            <wp:effectExtent l="0" t="0" r="0" b="9525"/>
            <wp:docPr id="12" name="Рисунок 12" descr="https://fsd.videouroki.net/products/conspekty/astr11/16-dvizhenie-iskusstvennyh-sputnikov-zemli-i-ka.files/image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fsd.videouroki.net/products/conspekty/astr11/16-dvizhenie-iskusstvennyh-sputnikov-zemli-i-ka.files/image01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135" w:rsidRDefault="00AA2135" w:rsidP="00AA213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Теперь давайте рассчитаем время полёта Марса по этой полуэллиптической орбите, если его большая полуось равна 1,52 а. е.</w:t>
      </w:r>
    </w:p>
    <w:p w:rsidR="00AA2135" w:rsidRDefault="00AA2135" w:rsidP="00AA213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noProof/>
          <w:color w:val="000000"/>
          <w:sz w:val="21"/>
          <w:szCs w:val="21"/>
        </w:rPr>
        <w:lastRenderedPageBreak/>
        <w:drawing>
          <wp:inline distT="0" distB="0" distL="0" distR="0" wp14:anchorId="306E763C" wp14:editId="08A6B7AA">
            <wp:extent cx="6000750" cy="2705100"/>
            <wp:effectExtent l="0" t="0" r="0" b="0"/>
            <wp:docPr id="13" name="Рисунок 13" descr="https://fsd.videouroki.net/products/conspekty/astr11/16-dvizhenie-iskusstvennyh-sputnikov-zemli-i-ka.files/image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fsd.videouroki.net/products/conspekty/astr11/16-dvizhenie-iskusstvennyh-sputnikov-zemli-i-ka.files/image013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135" w:rsidRDefault="00AA2135" w:rsidP="00AA213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Конструкция и оборудование современных космических аппаратов обеспечивают возможность совершения ими весьма сложных манёвров — выход на орбиту спутника планеты, посадка на планету и передвижение по её поверхности и т. п.</w:t>
      </w:r>
    </w:p>
    <w:p w:rsidR="00C80AA0" w:rsidRDefault="00AA2135"/>
    <w:sectPr w:rsidR="00C80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668"/>
    <w:rsid w:val="00124F4B"/>
    <w:rsid w:val="002C4668"/>
    <w:rsid w:val="003D144A"/>
    <w:rsid w:val="00AA2135"/>
    <w:rsid w:val="00B8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84FE92-E9EC-4523-934F-E6C10104C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2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3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1052</Words>
  <Characters>6001</Characters>
  <Application>Microsoft Office Word</Application>
  <DocSecurity>0</DocSecurity>
  <Lines>50</Lines>
  <Paragraphs>14</Paragraphs>
  <ScaleCrop>false</ScaleCrop>
  <Company/>
  <LinksUpToDate>false</LinksUpToDate>
  <CharactersWithSpaces>7039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2020-03-16T08:22:00Z</dcterms:created>
  <dcterms:modified xsi:type="dcterms:W3CDTF">2020-03-16T08:26:00Z</dcterms:modified>
</cp:coreProperties>
</file>