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2" w:rsidRDefault="003959F2" w:rsidP="00825301">
      <w:pPr>
        <w:spacing w:after="0" w:line="36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Внимательно изучите методику оформления и написания </w:t>
      </w:r>
      <w:proofErr w:type="gramStart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по дисциплине «Биология»!</w:t>
      </w:r>
    </w:p>
    <w:p w:rsidR="003959F2" w:rsidRDefault="003959F2" w:rsidP="00825301">
      <w:pPr>
        <w:spacing w:after="0" w:line="36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825301" w:rsidRDefault="00825301" w:rsidP="003959F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253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2530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25301" w:rsidRPr="00825301" w:rsidRDefault="00825301" w:rsidP="0082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00"/>
      </w:tblGrid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1. Выбор темы и руководство </w:t>
            </w:r>
            <w:proofErr w:type="gramStart"/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индивидуальным проектом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 Состав, структура и содержание основных элементов</w:t>
            </w: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3. Оформление </w:t>
            </w:r>
            <w:proofErr w:type="gramStart"/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4. Подготовка </w:t>
            </w:r>
            <w:proofErr w:type="gramStart"/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к защите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5. Подготовка презентации к защите </w:t>
            </w:r>
            <w:proofErr w:type="gramStart"/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6. Критерии оценки </w:t>
            </w:r>
            <w:proofErr w:type="gramStart"/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25301" w:rsidRPr="00825301" w:rsidTr="008253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01" w:rsidRPr="00825301" w:rsidRDefault="00825301" w:rsidP="0082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C43218" w:rsidRDefault="00825301">
      <w:r w:rsidRPr="0082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825301" w:rsidRDefault="00825301"/>
    <w:p w:rsidR="003959F2" w:rsidRDefault="003959F2"/>
    <w:p w:rsidR="00825301" w:rsidRPr="00825301" w:rsidRDefault="00825301" w:rsidP="0082530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25301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 xml:space="preserve">ВЫБОР ТЕМЫ И РУКОВОДСТВО </w:t>
      </w:r>
      <w:proofErr w:type="gramStart"/>
      <w:r w:rsidRPr="00825301">
        <w:rPr>
          <w:rFonts w:ascii="TimesNewRomanPS-BoldMT" w:hAnsi="TimesNewRomanPS-BoldMT"/>
          <w:b/>
          <w:bCs/>
          <w:color w:val="000000"/>
          <w:sz w:val="28"/>
          <w:szCs w:val="28"/>
        </w:rPr>
        <w:t>ИНДИВИДУАЛЬНЫМ</w:t>
      </w:r>
      <w:r w:rsidRPr="00825301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ПРОЕКТОМ</w:t>
      </w:r>
      <w:proofErr w:type="gramEnd"/>
    </w:p>
    <w:p w:rsidR="00825301" w:rsidRDefault="00825301" w:rsidP="00825301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r w:rsidRPr="0082530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825301">
        <w:rPr>
          <w:rFonts w:ascii="TimesNewRomanPSMT" w:hAnsi="TimesNewRomanPSMT"/>
          <w:color w:val="000000"/>
          <w:sz w:val="28"/>
          <w:szCs w:val="28"/>
        </w:rPr>
        <w:t xml:space="preserve">Тематика </w:t>
      </w:r>
      <w:proofErr w:type="gramStart"/>
      <w:r w:rsidRPr="00825301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825301">
        <w:rPr>
          <w:rFonts w:ascii="TimesNewRomanPSMT" w:hAnsi="TimesNewRomanPSMT"/>
          <w:color w:val="000000"/>
          <w:sz w:val="28"/>
          <w:szCs w:val="28"/>
        </w:rPr>
        <w:t xml:space="preserve"> непосредственно связана с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 xml:space="preserve">постановкой проблемы проекта. Выбор темы </w:t>
      </w:r>
      <w:proofErr w:type="gramStart"/>
      <w:r w:rsidRPr="00825301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825301">
        <w:rPr>
          <w:rFonts w:ascii="TimesNewRomanPSMT" w:hAnsi="TimesNewRomanPSMT"/>
          <w:color w:val="000000"/>
          <w:sz w:val="28"/>
          <w:szCs w:val="28"/>
        </w:rPr>
        <w:t xml:space="preserve"> имеет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исключительно большое значение.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 xml:space="preserve">Тематика </w:t>
      </w:r>
      <w:proofErr w:type="gramStart"/>
      <w:r w:rsidRPr="00825301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825301">
        <w:rPr>
          <w:rFonts w:ascii="TimesNewRomanPSMT" w:hAnsi="TimesNewRomanPSMT"/>
          <w:color w:val="000000"/>
          <w:sz w:val="28"/>
          <w:szCs w:val="28"/>
        </w:rPr>
        <w:t xml:space="preserve"> по дисцип</w:t>
      </w:r>
      <w:r>
        <w:rPr>
          <w:rFonts w:ascii="TimesNewRomanPSMT" w:hAnsi="TimesNewRomanPSMT"/>
          <w:color w:val="000000"/>
          <w:sz w:val="28"/>
          <w:szCs w:val="28"/>
        </w:rPr>
        <w:t>лине «Биология</w:t>
      </w:r>
      <w:r w:rsidRPr="00825301">
        <w:rPr>
          <w:rFonts w:ascii="TimesNewRomanPSMT" w:hAnsi="TimesNewRomanPSMT"/>
          <w:color w:val="000000"/>
          <w:sz w:val="28"/>
          <w:szCs w:val="28"/>
        </w:rPr>
        <w:t>»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разрабатывается и утверждается преподавателем ЦМК и доводится до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сведения обучающихся не позднее 1 октября. Перечень тем индивидуальных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 xml:space="preserve">проектов ежегодно обновляется </w:t>
      </w:r>
      <w:r w:rsidRPr="00825301">
        <w:rPr>
          <w:rFonts w:ascii="TimesNewRomanPS-ItalicMT" w:hAnsi="TimesNewRomanPS-ItalicMT"/>
          <w:i/>
          <w:iCs/>
          <w:color w:val="000000"/>
          <w:sz w:val="28"/>
          <w:szCs w:val="28"/>
        </w:rPr>
        <w:t>(Приложение 1).</w:t>
      </w:r>
      <w:r w:rsidRPr="0082530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proofErr w:type="gramStart"/>
      <w:r w:rsidRPr="00825301">
        <w:rPr>
          <w:rFonts w:ascii="TimesNewRomanPSMT" w:hAnsi="TimesNewRomanPSMT"/>
          <w:color w:val="000000"/>
          <w:sz w:val="28"/>
          <w:szCs w:val="28"/>
        </w:rPr>
        <w:t>Обучающемуся</w:t>
      </w:r>
      <w:proofErr w:type="gramEnd"/>
      <w:r w:rsidRPr="00825301">
        <w:rPr>
          <w:rFonts w:ascii="TimesNewRomanPSMT" w:hAnsi="TimesNewRomanPSMT"/>
          <w:color w:val="000000"/>
          <w:sz w:val="28"/>
          <w:szCs w:val="28"/>
        </w:rPr>
        <w:t xml:space="preserve"> предоставляется право выбора темы индивидуального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проекта вплоть до предложения своей тематики с обоснованием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целесообразности ее разработки. Основным критерием при выборе темы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 xml:space="preserve">служит познавательный и практический интерес </w:t>
      </w:r>
      <w:proofErr w:type="gramStart"/>
      <w:r w:rsidRPr="00825301">
        <w:rPr>
          <w:rFonts w:ascii="TimesNewRomanPSMT" w:hAnsi="TimesNewRomanPSMT"/>
          <w:color w:val="000000"/>
          <w:sz w:val="28"/>
          <w:szCs w:val="28"/>
        </w:rPr>
        <w:t>обучающихся</w:t>
      </w:r>
      <w:proofErr w:type="gramEnd"/>
      <w:r w:rsidRPr="00825301">
        <w:rPr>
          <w:rFonts w:ascii="TimesNewRomanPSMT" w:hAnsi="TimesNewRomanPSMT"/>
          <w:color w:val="000000"/>
          <w:sz w:val="28"/>
          <w:szCs w:val="28"/>
        </w:rPr>
        <w:t>.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 xml:space="preserve">Выбор темы </w:t>
      </w:r>
      <w:proofErr w:type="gramStart"/>
      <w:r w:rsidRPr="00825301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825301">
        <w:rPr>
          <w:rFonts w:ascii="TimesNewRomanPSMT" w:hAnsi="TimesNewRomanPSMT"/>
          <w:color w:val="000000"/>
          <w:sz w:val="28"/>
          <w:szCs w:val="28"/>
        </w:rPr>
        <w:t xml:space="preserve"> сопровождается консультацией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руководителя проекта, в ходе которой разъясняются назначение и задачи,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структура и объем работы, принципы разработки и оформления, примерное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распределение времени на выполнение отдельных частей в соответствии с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методическими рекомендациями по выполнению и защите проектов.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Основными функциями руководителя проекта являются: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</w:r>
      <w:r w:rsidRPr="00825301">
        <w:rPr>
          <w:rFonts w:ascii="SymbolMT" w:hAnsi="SymbolMT"/>
        </w:rPr>
        <w:sym w:font="Symbol" w:char="F02D"/>
      </w:r>
      <w:r w:rsidRPr="00825301">
        <w:rPr>
          <w:rFonts w:ascii="TimesNewRomanPSMT" w:hAnsi="TimesNewRomanPSMT"/>
          <w:color w:val="000000"/>
          <w:sz w:val="28"/>
          <w:szCs w:val="28"/>
        </w:rPr>
        <w:t>консультирование по вопросам содержания и последовательности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  <w:t>выполнения индивидуального проекта;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</w:r>
      <w:r w:rsidRPr="00825301">
        <w:rPr>
          <w:rFonts w:ascii="SymbolMT" w:hAnsi="SymbolMT"/>
        </w:rPr>
        <w:sym w:font="Symbol" w:char="F02D"/>
      </w:r>
      <w:r w:rsidRPr="00825301">
        <w:rPr>
          <w:rFonts w:ascii="TimesNewRomanPSMT" w:hAnsi="TimesNewRomanPSMT"/>
          <w:color w:val="000000"/>
          <w:sz w:val="28"/>
          <w:szCs w:val="28"/>
        </w:rPr>
        <w:t xml:space="preserve">оказание помощи </w:t>
      </w:r>
      <w:proofErr w:type="gramStart"/>
      <w:r w:rsidRPr="00825301">
        <w:rPr>
          <w:rFonts w:ascii="TimesNewRomanPSMT" w:hAnsi="TimesNewRomanPSMT"/>
          <w:color w:val="000000"/>
          <w:sz w:val="28"/>
          <w:szCs w:val="28"/>
        </w:rPr>
        <w:t>обучающемуся</w:t>
      </w:r>
      <w:proofErr w:type="gramEnd"/>
      <w:r w:rsidRPr="00825301">
        <w:rPr>
          <w:rFonts w:ascii="TimesNewRomanPSMT" w:hAnsi="TimesNewRomanPSMT"/>
          <w:color w:val="000000"/>
          <w:sz w:val="28"/>
          <w:szCs w:val="28"/>
        </w:rPr>
        <w:t xml:space="preserve"> в подборе необходимойлитературы;</w:t>
      </w:r>
      <w:r w:rsidRPr="00825301">
        <w:rPr>
          <w:rFonts w:ascii="TimesNewRomanPSMT" w:hAnsi="TimesNewRomanPSMT"/>
          <w:color w:val="000000"/>
          <w:sz w:val="28"/>
          <w:szCs w:val="28"/>
        </w:rPr>
        <w:br/>
      </w:r>
      <w:r w:rsidRPr="00825301">
        <w:rPr>
          <w:rFonts w:ascii="SymbolMT" w:hAnsi="SymbolMT"/>
        </w:rPr>
        <w:sym w:font="Symbol" w:char="F02D"/>
      </w:r>
      <w:r w:rsidRPr="00825301">
        <w:rPr>
          <w:rFonts w:ascii="TimesNewRomanPSMT" w:hAnsi="TimesNewRomanPSMT"/>
          <w:color w:val="000000"/>
          <w:sz w:val="28"/>
          <w:szCs w:val="28"/>
        </w:rPr>
        <w:t>контроль хода выполнения проекта.</w:t>
      </w:r>
    </w:p>
    <w:p w:rsidR="00AC5353" w:rsidRDefault="00AC5353" w:rsidP="00825301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AC5353" w:rsidRDefault="00AC5353" w:rsidP="00825301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AC5353" w:rsidRDefault="00AC5353" w:rsidP="00825301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AC5353" w:rsidRDefault="00AC5353" w:rsidP="00825301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AC5353" w:rsidRPr="00AC5353" w:rsidRDefault="00AC5353" w:rsidP="00AC5353">
      <w:pPr>
        <w:spacing w:after="0" w:line="360" w:lineRule="auto"/>
        <w:rPr>
          <w:rFonts w:ascii="TimesNewRomanPSMT" w:hAnsi="TimesNewRomanPSMT"/>
          <w:color w:val="000000"/>
          <w:sz w:val="28"/>
          <w:szCs w:val="28"/>
        </w:rPr>
      </w:pPr>
    </w:p>
    <w:p w:rsidR="00AC5353" w:rsidRDefault="00AC5353" w:rsidP="00AC5353">
      <w:pPr>
        <w:pStyle w:val="a3"/>
        <w:numPr>
          <w:ilvl w:val="0"/>
          <w:numId w:val="1"/>
        </w:numPr>
        <w:spacing w:after="0" w:line="36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C5353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СОСТАВ, СТРУКТУРА И СОДЕРЖАНИЕ ОСНОВНЫХ</w:t>
      </w:r>
      <w:r w:rsidRPr="00AC5353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ЭЛЕМЕНТОВ </w:t>
      </w:r>
      <w:proofErr w:type="gramStart"/>
      <w:r w:rsidRPr="00AC5353">
        <w:rPr>
          <w:rFonts w:ascii="TimesNewRomanPS-BoldMT" w:hAnsi="TimesNewRomanPS-BoldMT"/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p w:rsidR="00AC5353" w:rsidRDefault="00AC5353" w:rsidP="00AC5353">
      <w:pPr>
        <w:pStyle w:val="a3"/>
        <w:spacing w:after="0" w:line="360" w:lineRule="auto"/>
        <w:ind w:left="0" w:firstLine="709"/>
      </w:pPr>
      <w:r w:rsidRPr="00AC535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C5353">
        <w:rPr>
          <w:rFonts w:ascii="TimesNewRomanPSMT" w:hAnsi="TimesNewRomanPSMT"/>
          <w:color w:val="000000"/>
          <w:sz w:val="28"/>
          <w:szCs w:val="28"/>
        </w:rPr>
        <w:t xml:space="preserve">Содержание 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 xml:space="preserve"> представляет собой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составленный в определенном порядке развернутый перечень вопросов,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которые должны быть освещены в каждом параграфе. Правильно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построенное содержание служит организующим началом в работе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обучающихся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>, помогает систематизировать материал, обеспечивает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последовательность его изложения.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 xml:space="preserve">Содержание индивидуального проекта 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обучающийся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 xml:space="preserve"> составляет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совместно с руководителем, с учетом замысла и индивидуального подхода.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 xml:space="preserve">Однако при всем многообразии индивидуальных подходов ксодержанию проектов традиционным является 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следующий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>: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ВВЕДЕНИЕ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ОСНОВНАЯ ЧАСТЬ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1. (полное наименование главы)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2. (полное наименование главы)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ЗАКЛЮЧЕНИЕ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СПИСОК ИСТОЧНИКОВ И ЛИТЕРАТУРЫ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ПРИЛОЖЕНИЯ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Согласно традиционной структуре основная часть должна содержать не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менее 2-3 глав.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Список источников и литературы отражает изученные, цитируемые в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данной работе источники, архивный материал, имеющий отношение к теме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исследования. Их количество должно быть не менее десяти наименований.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Библиографические описания, включаемые в список, располагаются в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определенном порядке.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Каждый источник должен содержать библиографическое описание,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представляющее собой совокупность библиографических сведений об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источнике, дающих возможность идентифицировать произведение печати, а</w:t>
      </w:r>
      <w:r w:rsidRPr="00AC5353">
        <w:br/>
      </w:r>
      <w:r w:rsidRPr="00AC5353">
        <w:rPr>
          <w:rFonts w:ascii="TimesNewRomanPSMT" w:hAnsi="TimesNewRomanPSMT"/>
          <w:color w:val="000000"/>
        </w:rPr>
        <w:lastRenderedPageBreak/>
        <w:br/>
      </w:r>
      <w:r w:rsidRPr="00AC5353">
        <w:rPr>
          <w:rFonts w:ascii="TimesNewRomanPSMT" w:hAnsi="TimesNewRomanPSMT"/>
          <w:color w:val="000000"/>
          <w:sz w:val="28"/>
          <w:szCs w:val="28"/>
        </w:rPr>
        <w:t>также получить представление о его содержании, объеме, справочном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аппарате и т.д.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 xml:space="preserve">Собрав и изучив источники и литературу 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обучающийся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 xml:space="preserve"> приступает к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написанию индивидуального проекта. Это сложный этап работы над темой,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требующий сосредоточенности и упорного труда.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 xml:space="preserve">Недопустимо, чтобы 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индивидуальный проект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 xml:space="preserve"> был выполнен в стиле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реферата, т.е. «краткого изложения содержания документа или его части», а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также представлять собой механическое переписывание текста источников и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 xml:space="preserve">литературы. 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Индивидуальный проект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 xml:space="preserve"> должен содержать элементы научного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исследования. Он должен включать сопоставление и оценку различных точек зрения по изучаемому вопросу.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Результатом этих исследований должны быть выводы.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Не рекомендуется вести изложение от первого лица единственного числа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«я считаю», «по моему мнению» и т.п. Принято применять множественное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число: «по нашему мнению», «на наш взгляд», либо «по мнению автора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(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>)».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При анализе в тексте опубликованных работ, при использовании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отдельных положений, цитирования источников необходимо оформлять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библиографические ссылки, а цитаты заключать в кавычки.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 xml:space="preserve">На титульном листе </w:t>
      </w:r>
      <w:proofErr w:type="gramStart"/>
      <w:r w:rsidRPr="00AC5353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AC5353">
        <w:rPr>
          <w:rFonts w:ascii="TimesNewRomanPSMT" w:hAnsi="TimesNewRomanPSMT"/>
          <w:color w:val="000000"/>
          <w:sz w:val="28"/>
          <w:szCs w:val="28"/>
        </w:rPr>
        <w:t xml:space="preserve"> указывается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наименование образовательного учреждения, специальность, фамилия и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  <w:t>инициалы обучающегося, тема, фамилия и инициалы руководителя</w:t>
      </w:r>
      <w:r w:rsidRPr="00AC5353">
        <w:rPr>
          <w:rFonts w:ascii="TimesNewRomanPSMT" w:hAnsi="TimesNewRomanPSMT"/>
          <w:color w:val="000000"/>
          <w:sz w:val="28"/>
          <w:szCs w:val="28"/>
        </w:rPr>
        <w:br/>
      </w:r>
      <w:r w:rsidRPr="00AC5353">
        <w:rPr>
          <w:rFonts w:ascii="TimesNewRomanPS-ItalicMT" w:hAnsi="TimesNewRomanPS-ItalicMT"/>
          <w:i/>
          <w:iCs/>
          <w:color w:val="000000"/>
          <w:sz w:val="28"/>
          <w:szCs w:val="28"/>
        </w:rPr>
        <w:t>(Приложение 2)</w:t>
      </w:r>
    </w:p>
    <w:p w:rsidR="00825301" w:rsidRDefault="00825301" w:rsidP="00AC5353">
      <w:pPr>
        <w:spacing w:after="0" w:line="360" w:lineRule="auto"/>
        <w:ind w:firstLine="709"/>
      </w:pPr>
    </w:p>
    <w:p w:rsidR="00825301" w:rsidRDefault="00825301" w:rsidP="00AC5353">
      <w:pPr>
        <w:spacing w:after="0" w:line="360" w:lineRule="auto"/>
        <w:ind w:firstLine="709"/>
      </w:pPr>
    </w:p>
    <w:p w:rsidR="00825301" w:rsidRDefault="00825301" w:rsidP="00AC5353">
      <w:pPr>
        <w:spacing w:after="0" w:line="360" w:lineRule="auto"/>
        <w:ind w:firstLine="709"/>
      </w:pPr>
    </w:p>
    <w:p w:rsidR="0097031A" w:rsidRDefault="0097031A" w:rsidP="00AC5353">
      <w:pPr>
        <w:spacing w:after="0" w:line="360" w:lineRule="auto"/>
        <w:ind w:firstLine="709"/>
      </w:pPr>
    </w:p>
    <w:p w:rsidR="0097031A" w:rsidRDefault="0097031A" w:rsidP="00AC5353">
      <w:pPr>
        <w:spacing w:after="0" w:line="360" w:lineRule="auto"/>
        <w:ind w:firstLine="709"/>
      </w:pPr>
    </w:p>
    <w:p w:rsidR="0097031A" w:rsidRDefault="0097031A" w:rsidP="00AC5353">
      <w:pPr>
        <w:spacing w:after="0" w:line="360" w:lineRule="auto"/>
        <w:ind w:firstLine="709"/>
      </w:pPr>
    </w:p>
    <w:p w:rsidR="0097031A" w:rsidRDefault="0097031A" w:rsidP="00FF172C">
      <w:pPr>
        <w:spacing w:after="0" w:line="360" w:lineRule="auto"/>
      </w:pPr>
    </w:p>
    <w:p w:rsidR="0097031A" w:rsidRDefault="0097031A" w:rsidP="00FF172C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 xml:space="preserve">Содержание </w:t>
      </w:r>
      <w:r w:rsidRPr="0097031A">
        <w:rPr>
          <w:rFonts w:ascii="TimesNewRomanPSMT" w:hAnsi="TimesNewRomanPSMT"/>
          <w:color w:val="000000"/>
          <w:sz w:val="28"/>
          <w:szCs w:val="28"/>
        </w:rPr>
        <w:t>отражает в строгой последовательности расположение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всех составных частей работы: введение, наименование всех глав и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параграфов, заключение, список источников и литературы, приложения. По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каждой из глав и параграфов в содержании отмечаются номера страниц,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 xml:space="preserve">соответствующие началу конкретной части проекта </w:t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>(Приложение 3).</w:t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 xml:space="preserve">Введение </w:t>
      </w:r>
      <w:proofErr w:type="gramStart"/>
      <w:r w:rsidRPr="0097031A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97031A">
        <w:rPr>
          <w:rFonts w:ascii="TimesNewRomanPSMT" w:hAnsi="TimesNewRomanPSMT"/>
          <w:color w:val="000000"/>
          <w:sz w:val="28"/>
          <w:szCs w:val="28"/>
        </w:rPr>
        <w:t xml:space="preserve"> имеет объем 2-3 страницы. В нем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отражаются следующие признаки: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r w:rsidRPr="0097031A">
        <w:rPr>
          <w:rFonts w:ascii="TimesNewRomanPSMT" w:hAnsi="TimesNewRomanPSMT"/>
          <w:color w:val="000000"/>
          <w:sz w:val="28"/>
          <w:szCs w:val="28"/>
        </w:rPr>
        <w:t xml:space="preserve">показателем </w:t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актуальности </w:t>
      </w:r>
      <w:r w:rsidRPr="0097031A">
        <w:rPr>
          <w:rFonts w:ascii="TimesNewRomanPSMT" w:hAnsi="TimesNewRomanPSMT"/>
          <w:color w:val="000000"/>
          <w:sz w:val="28"/>
          <w:szCs w:val="28"/>
        </w:rPr>
        <w:t>выбранной темы могут служить не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разработанность отдельных теоретических вопросов темы, наличие в ней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дискуссионных проблем, новизна</w:t>
      </w:r>
      <w:proofErr w:type="gramStart"/>
      <w:r w:rsidRPr="0097031A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proofErr w:type="gramStart"/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>ц</w:t>
      </w:r>
      <w:proofErr w:type="gramEnd"/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ель </w:t>
      </w:r>
      <w:r w:rsidRPr="0097031A">
        <w:rPr>
          <w:rFonts w:ascii="TimesNewRomanPSMT" w:hAnsi="TimesNewRomanPSMT"/>
          <w:color w:val="000000"/>
          <w:sz w:val="28"/>
          <w:szCs w:val="28"/>
        </w:rPr>
        <w:t>- результат, который нужно получить в ходе исследования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(например, выявить, обосновать, сформулировать, определить, раскрыть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особенности).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задачи </w:t>
      </w:r>
      <w:r w:rsidRPr="0097031A">
        <w:rPr>
          <w:rFonts w:ascii="TimesNewRomanPSMT" w:hAnsi="TimesNewRomanPSMT"/>
          <w:color w:val="000000"/>
          <w:sz w:val="28"/>
          <w:szCs w:val="28"/>
        </w:rPr>
        <w:t>- это более частые цели (что нужно сделать, чтобы достичь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основной цели работы).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предмет исследования </w:t>
      </w:r>
      <w:r w:rsidRPr="0097031A">
        <w:rPr>
          <w:rFonts w:ascii="TimesNewRomanPSMT" w:hAnsi="TimesNewRomanPSMT"/>
          <w:color w:val="000000"/>
          <w:sz w:val="28"/>
          <w:szCs w:val="28"/>
        </w:rPr>
        <w:t>– объект, область или проблема, которая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будет исследоваться.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объект исследования, </w:t>
      </w:r>
      <w:r w:rsidRPr="0097031A">
        <w:rPr>
          <w:rFonts w:ascii="TimesNewRomanPSMT" w:hAnsi="TimesNewRomanPSMT"/>
          <w:color w:val="000000"/>
          <w:sz w:val="28"/>
          <w:szCs w:val="28"/>
        </w:rPr>
        <w:t>на материалах которого выполнениндивидуальный проект, его отраслевая и ведомственная принадлежность</w:t>
      </w:r>
      <w:proofErr w:type="gramStart"/>
      <w:r w:rsidRPr="0097031A">
        <w:rPr>
          <w:rFonts w:ascii="TimesNewRomanPSMT" w:hAnsi="TimesNewRomanPSMT"/>
          <w:color w:val="000000"/>
          <w:sz w:val="28"/>
          <w:szCs w:val="28"/>
        </w:rPr>
        <w:t>,м</w:t>
      </w:r>
      <w:proofErr w:type="gramEnd"/>
      <w:r w:rsidRPr="0097031A">
        <w:rPr>
          <w:rFonts w:ascii="TimesNewRomanPSMT" w:hAnsi="TimesNewRomanPSMT"/>
          <w:color w:val="000000"/>
          <w:sz w:val="28"/>
          <w:szCs w:val="28"/>
        </w:rPr>
        <w:t>есторасположение;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методы </w:t>
      </w:r>
      <w:r w:rsidRPr="0097031A">
        <w:rPr>
          <w:rFonts w:ascii="TimesNewRomanPSMT" w:hAnsi="TimesNewRomanPSMT"/>
          <w:color w:val="000000"/>
          <w:sz w:val="28"/>
          <w:szCs w:val="28"/>
        </w:rPr>
        <w:t>исследования - основные приемы и способы, которые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использовались при проведении исследования (анализ литературы,обобщение практики).</w:t>
      </w:r>
      <w:r w:rsidRPr="0097031A">
        <w:rPr>
          <w:rFonts w:ascii="TimesNewRomanPSMT" w:hAnsi="TimesNewRomanPSMT"/>
          <w:color w:val="000000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теоретическая основа </w:t>
      </w:r>
      <w:r w:rsidRPr="0097031A">
        <w:rPr>
          <w:rFonts w:ascii="TimesNewRomanPSMT" w:hAnsi="TimesNewRomanPSMT"/>
          <w:color w:val="000000"/>
          <w:sz w:val="28"/>
          <w:szCs w:val="28"/>
        </w:rPr>
        <w:t>– труды отечественных и зарубежных ученых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по исследуемой проблеме;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proofErr w:type="gramStart"/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информационная база </w:t>
      </w:r>
      <w:r w:rsidRPr="0097031A">
        <w:rPr>
          <w:rFonts w:ascii="TimesNewRomanPSMT" w:hAnsi="TimesNewRomanPSMT"/>
          <w:color w:val="000000"/>
          <w:sz w:val="28"/>
          <w:szCs w:val="28"/>
        </w:rPr>
        <w:t>– обзор использованных законодательных и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нормативных актов и т.п.;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SymbolMT" w:hAnsi="SymbolMT"/>
          <w:color w:val="000000"/>
          <w:sz w:val="28"/>
          <w:szCs w:val="28"/>
        </w:rPr>
        <w:sym w:font="Symbol" w:char="F02D"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объем и структура индивидуального проекта </w:t>
      </w:r>
      <w:r w:rsidRPr="0097031A">
        <w:rPr>
          <w:rFonts w:ascii="TimesNewRomanPSMT" w:hAnsi="TimesNewRomanPSMT"/>
          <w:color w:val="000000"/>
          <w:sz w:val="28"/>
          <w:szCs w:val="28"/>
        </w:rPr>
        <w:t>– композиционный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состав - введение, количество глав, заключение, число использованных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информационных источников, приложений, таблиц, рисунков.</w:t>
      </w:r>
      <w:proofErr w:type="gramEnd"/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 xml:space="preserve">Основная часть </w:t>
      </w:r>
      <w:proofErr w:type="gramStart"/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>индивидуального</w:t>
      </w:r>
      <w:proofErr w:type="gramEnd"/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проекта</w:t>
      </w:r>
      <w:r w:rsidRPr="0097031A">
        <w:rPr>
          <w:rFonts w:ascii="TimesNewRomanPSMT" w:hAnsi="TimesNewRomanPSMT"/>
          <w:color w:val="000000"/>
          <w:sz w:val="28"/>
          <w:szCs w:val="28"/>
        </w:rPr>
        <w:t>состоит из совокупности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предусмотренных содержанием работы параграфов.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 xml:space="preserve">Содержанием </w:t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первой главы </w:t>
      </w:r>
      <w:r w:rsidRPr="0097031A">
        <w:rPr>
          <w:rFonts w:ascii="TimesNewRomanPSMT" w:hAnsi="TimesNewRomanPSMT"/>
          <w:color w:val="000000"/>
          <w:sz w:val="28"/>
          <w:szCs w:val="28"/>
        </w:rPr>
        <w:t>являются, как правило, теоретические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аспекты по теме, раскрытые с использованием информационных источников.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Здесь рекомендуется охарактеризовать сущность, содержание основных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теоретических положений предмета исследуемой темы, их современную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трактовку, существующие точки зрения по рассматриваемой проблеме и их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анализ.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Большое значение имеет правильная трактовка понятий, их точность и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научность. Употребляемые термины должны быть общепринятыми либо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приводиться со ссылкой на автора. Точно так же общепринятыми должны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быть и формулы расчета.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Вторая глава </w:t>
      </w:r>
      <w:r w:rsidRPr="0097031A">
        <w:rPr>
          <w:rFonts w:ascii="TimesNewRomanPSMT" w:hAnsi="TimesNewRomanPSMT"/>
          <w:color w:val="000000"/>
          <w:sz w:val="28"/>
          <w:szCs w:val="28"/>
        </w:rPr>
        <w:t>посвящается общей характеристике объекта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исследования, характеристике отдельных структурных элементов объекта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исследования, порядку их деятельности и функционирования, а также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разработке выводов и предложений, вытекающих из анализа проведенного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исследования. В ней предлагаются способы решения выявленных проблем.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Вторая глава является результатом выполненного исследования.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Pr="0097031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Заключение. </w:t>
      </w:r>
      <w:r w:rsidRPr="0097031A">
        <w:rPr>
          <w:rFonts w:ascii="TimesNewRomanPSMT" w:hAnsi="TimesNewRomanPSMT"/>
          <w:color w:val="000000"/>
          <w:sz w:val="28"/>
          <w:szCs w:val="28"/>
        </w:rPr>
        <w:t>В заключении необходимо обобщить все выводы, по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 xml:space="preserve">содержанию каждого </w:t>
      </w:r>
      <w:r w:rsidR="00DC0E99">
        <w:rPr>
          <w:rFonts w:ascii="TimesNewRomanPSMT" w:hAnsi="TimesNewRomanPSMT"/>
          <w:color w:val="000000"/>
          <w:sz w:val="28"/>
          <w:szCs w:val="28"/>
        </w:rPr>
        <w:t xml:space="preserve">вопроса </w:t>
      </w:r>
      <w:proofErr w:type="gramStart"/>
      <w:r w:rsidR="00DC0E99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="00DC0E99">
        <w:rPr>
          <w:rFonts w:ascii="TimesNewRomanPSMT" w:hAnsi="TimesNewRomanPSMT"/>
          <w:color w:val="000000"/>
          <w:sz w:val="28"/>
          <w:szCs w:val="28"/>
        </w:rPr>
        <w:t>,</w:t>
      </w:r>
      <w:r w:rsidRPr="0097031A">
        <w:rPr>
          <w:rFonts w:ascii="TimesNewRomanPSMT" w:hAnsi="TimesNewRomanPSMT"/>
          <w:color w:val="000000"/>
          <w:sz w:val="28"/>
          <w:szCs w:val="28"/>
        </w:rPr>
        <w:t xml:space="preserve"> положительные и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  <w:t>отрицательные моменты в развитии исследуемого объекта, предложения и</w:t>
      </w:r>
      <w:r w:rsidRPr="0097031A">
        <w:rPr>
          <w:rFonts w:ascii="TimesNewRomanPSMT" w:hAnsi="TimesNewRomanPSMT"/>
          <w:color w:val="000000"/>
          <w:sz w:val="28"/>
          <w:szCs w:val="28"/>
        </w:rPr>
        <w:br/>
      </w:r>
      <w:r w:rsidR="00FF172C">
        <w:rPr>
          <w:rFonts w:ascii="TimesNewRomanPSMT" w:hAnsi="TimesNewRomanPSMT"/>
          <w:color w:val="000000"/>
          <w:sz w:val="28"/>
          <w:szCs w:val="28"/>
        </w:rPr>
        <w:t xml:space="preserve">рекомендации по </w:t>
      </w:r>
      <w:r w:rsidR="00FF172C" w:rsidRPr="00FF172C">
        <w:rPr>
          <w:rFonts w:ascii="TimesNewRomanPSMT" w:hAnsi="TimesNewRomanPSMT"/>
          <w:color w:val="000000"/>
          <w:sz w:val="28"/>
          <w:szCs w:val="28"/>
        </w:rPr>
        <w:t>совершенствованию его деятельности.</w:t>
      </w:r>
    </w:p>
    <w:p w:rsidR="00FF172C" w:rsidRDefault="00FF172C" w:rsidP="00DC0E99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FF17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Список источников и литературы </w:t>
      </w:r>
      <w:r w:rsidRPr="00FF172C">
        <w:rPr>
          <w:rFonts w:ascii="TimesNewRomanPSMT" w:hAnsi="TimesNewRomanPSMT"/>
          <w:color w:val="000000"/>
          <w:sz w:val="28"/>
          <w:szCs w:val="28"/>
        </w:rPr>
        <w:t>составляется в соответствии с</w:t>
      </w:r>
      <w:r w:rsidRPr="00FF172C">
        <w:rPr>
          <w:rFonts w:ascii="TimesNewRomanPSMT" w:hAnsi="TimesNewRomanPSMT"/>
          <w:color w:val="000000"/>
          <w:sz w:val="28"/>
          <w:szCs w:val="28"/>
        </w:rPr>
        <w:br/>
        <w:t>требованиями ГОСТ 7.0.5 – 2008 Библиографическая ссылка. ГОСТ 7.1. –</w:t>
      </w:r>
      <w:r w:rsidRPr="00FF172C">
        <w:rPr>
          <w:rFonts w:ascii="TimesNewRomanPSMT" w:hAnsi="TimesNewRomanPSMT"/>
          <w:color w:val="000000"/>
          <w:sz w:val="28"/>
          <w:szCs w:val="28"/>
        </w:rPr>
        <w:br/>
        <w:t xml:space="preserve">2003 Библиографическая запись. Библиографическое описание. </w:t>
      </w:r>
      <w:r w:rsidRPr="00FF172C">
        <w:rPr>
          <w:rFonts w:ascii="TimesNewRomanPS-ItalicMT" w:hAnsi="TimesNewRomanPS-ItalicMT"/>
          <w:i/>
          <w:iCs/>
          <w:color w:val="000000"/>
          <w:sz w:val="28"/>
          <w:szCs w:val="28"/>
        </w:rPr>
        <w:t>(Приложение</w:t>
      </w:r>
      <w:r w:rsidRPr="00FF172C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4).</w:t>
      </w:r>
      <w:r w:rsidRPr="00FF172C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FF172C">
        <w:rPr>
          <w:rFonts w:ascii="TimesNewRomanPSMT" w:hAnsi="TimesNewRomanPSMT"/>
          <w:color w:val="000000"/>
          <w:sz w:val="28"/>
          <w:szCs w:val="28"/>
        </w:rPr>
        <w:t>Библиографический список нумеруется от первого до последнего</w:t>
      </w:r>
      <w:r w:rsidRPr="00FF172C">
        <w:rPr>
          <w:rFonts w:ascii="TimesNewRomanPSMT" w:hAnsi="TimesNewRomanPSMT"/>
          <w:color w:val="000000"/>
          <w:sz w:val="28"/>
          <w:szCs w:val="28"/>
        </w:rPr>
        <w:br/>
        <w:t xml:space="preserve">названия. </w:t>
      </w:r>
    </w:p>
    <w:p w:rsidR="00FF172C" w:rsidRPr="00C65BA6" w:rsidRDefault="00FF172C" w:rsidP="00C65B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 </w:t>
      </w:r>
      <w:proofErr w:type="gramStart"/>
      <w:r w:rsidRPr="00C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C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должен быть надлежащим образом оформлен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(таблица 1). Все листы проекта и приложения должны быть оформлены 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папку-скоросшиватель. Индивидуальный прое</w:t>
      </w:r>
      <w:proofErr w:type="gramStart"/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уктурируется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следующим образом: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Титульный лист</w:t>
      </w:r>
      <w:r w:rsidRPr="00C65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65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Содержательная часть работы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Приложения</w:t>
      </w:r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Таблица 1- Требования к оформлению </w:t>
      </w:r>
      <w:proofErr w:type="gramStart"/>
      <w:r w:rsidRPr="00C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</w:p>
    <w:p w:rsidR="00C65BA6" w:rsidRPr="00C65BA6" w:rsidRDefault="00C65BA6" w:rsidP="00C65B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Требование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Содержание требования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72C" w:rsidRPr="00FF172C" w:rsidRDefault="00FF172C" w:rsidP="00D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72C" w:rsidRPr="00FF172C" w:rsidRDefault="00FF172C" w:rsidP="00D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не менее 15 страниц компьютерного текста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текст печатается на одной стороне листа белой бумаги форматаA4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Интервал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Шрифт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TimesNewRoman</w:t>
            </w:r>
            <w:proofErr w:type="spellEnd"/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Размер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gramStart"/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Выравнивание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 ширине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Кавычки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«кавычки-елочки»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Параметры страницы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левой стороны – 30 мм,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правой – 10 мм,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сверху – 20 мм,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снизу –20 мм.</w:t>
            </w:r>
            <w:proofErr w:type="gramEnd"/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Нумерация страниц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арабскими цифрами,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сквозная, от титульного листа, при этом номер страницы на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титульном листе не </w:t>
            </w:r>
            <w:proofErr w:type="gramStart"/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проставляют</w:t>
            </w:r>
            <w:proofErr w:type="gramEnd"/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проставляется со второй страницы,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порядковый номер страницы ставится внизу по середине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строки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Введение, названия глав,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заключение, список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источников и литературы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новой страницы заглавными буквами по центру жирным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шрифтом, в конце точка не ставится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Оформление глав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DC0E99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I. ПОНЯТИЕ БИОЛОГИИ 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Оформление параграфов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DC0E99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 Уровни организации живой материи </w:t>
            </w:r>
          </w:p>
        </w:tc>
      </w:tr>
      <w:tr w:rsidR="00FF172C" w:rsidRPr="00FF172C" w:rsidTr="00DC0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Расстояние междуназванием параграфа,</w:t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предыдущим и</w:t>
            </w:r>
            <w:r w:rsidR="002823F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последующим текстом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2C" w:rsidRPr="00FF172C" w:rsidRDefault="00FF172C" w:rsidP="00FF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2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одна свободная строка</w:t>
            </w:r>
          </w:p>
        </w:tc>
      </w:tr>
    </w:tbl>
    <w:p w:rsidR="00FF172C" w:rsidRDefault="00FF172C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FF1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2823F8" w:rsidRPr="002823F8" w:rsidTr="002823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Список использованных</w:t>
            </w: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</w:tr>
      <w:tr w:rsidR="002823F8" w:rsidRPr="002823F8" w:rsidTr="002823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Параграф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менее 3 страниц</w:t>
            </w:r>
          </w:p>
        </w:tc>
      </w:tr>
      <w:tr w:rsidR="002823F8" w:rsidRPr="002823F8" w:rsidTr="002823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A6">
              <w:rPr>
                <w:rFonts w:ascii="TimesNewRomanPSMT" w:eastAsia="Times New Roman" w:hAnsi="TimesNewRomanPSMT" w:cs="Times New Roman"/>
                <w:color w:val="FF0000"/>
                <w:sz w:val="24"/>
                <w:szCs w:val="24"/>
                <w:lang w:eastAsia="ru-RU"/>
              </w:rPr>
              <w:t xml:space="preserve">Рисунок 1 – </w:t>
            </w:r>
            <w:r w:rsidRPr="00C65BA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Сведения о количестве учреждений социального</w:t>
            </w:r>
            <w:r w:rsidRPr="002823F8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C65BA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обслуживания семьи и детей</w:t>
            </w:r>
          </w:p>
        </w:tc>
      </w:tr>
      <w:tr w:rsidR="002823F8" w:rsidRPr="002823F8" w:rsidTr="002823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Таблицы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5BA6">
              <w:rPr>
                <w:rFonts w:ascii="TimesNewRomanPSMT" w:eastAsia="Times New Roman" w:hAnsi="TimesNewRomanPSMT" w:cs="Times New Roman"/>
                <w:color w:val="FF0000"/>
                <w:sz w:val="24"/>
                <w:szCs w:val="24"/>
                <w:lang w:eastAsia="ru-RU"/>
              </w:rPr>
              <w:t xml:space="preserve">Таблица 3. </w:t>
            </w:r>
            <w:r w:rsidRPr="00C65BA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Местность проживания респондентов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676"/>
              <w:gridCol w:w="696"/>
            </w:tblGrid>
            <w:tr w:rsidR="00C65BA6" w:rsidRPr="002823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Варианты ответа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5BA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Абс</w:t>
                  </w:r>
                  <w:proofErr w:type="spellEnd"/>
                  <w:r w:rsidRPr="00C65BA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%%</w:t>
                  </w:r>
                </w:p>
              </w:tc>
            </w:tr>
            <w:tr w:rsidR="00C65BA6" w:rsidRPr="002823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в городе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307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>76,2</w:t>
                  </w:r>
                </w:p>
              </w:tc>
            </w:tr>
            <w:tr w:rsidR="00C65BA6" w:rsidRPr="002823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в сельской местности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>22,3</w:t>
                  </w:r>
                </w:p>
              </w:tc>
            </w:tr>
            <w:tr w:rsidR="00C65BA6" w:rsidRPr="002823F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Нет ответа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3F8" w:rsidRPr="002823F8" w:rsidRDefault="002823F8" w:rsidP="00282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5BA6">
                    <w:rPr>
                      <w:rFonts w:ascii="TimesNewRomanPSMT" w:eastAsia="Times New Roman" w:hAnsi="TimesNewRomanPSMT" w:cs="Times New Roman"/>
                      <w:color w:val="FF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</w:tbl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3F8" w:rsidRPr="002823F8" w:rsidTr="002823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НЕЛЬЗЯ разделять общепринятые сокращения (РФ, США и др.),</w:t>
            </w: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отделять инициалы от фамилии,</w:t>
            </w: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разделять составляющее одно число цифры, отделять символы</w:t>
            </w:r>
            <w:r w:rsidRPr="002823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процента, параграфа, номера, градусов от цифр</w:t>
            </w:r>
          </w:p>
        </w:tc>
        <w:tc>
          <w:tcPr>
            <w:tcW w:w="6096" w:type="dxa"/>
            <w:vAlign w:val="center"/>
            <w:hideMark/>
          </w:tcPr>
          <w:p w:rsidR="002823F8" w:rsidRPr="002823F8" w:rsidRDefault="002823F8" w:rsidP="002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172C" w:rsidRDefault="002823F8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72C" w:rsidRDefault="00FF172C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901A72">
      <w:pPr>
        <w:spacing w:after="0" w:line="360" w:lineRule="auto"/>
        <w:rPr>
          <w:rFonts w:ascii="TimesNewRomanPSMT" w:hAnsi="TimesNewRomanPSMT"/>
          <w:color w:val="000000"/>
          <w:sz w:val="28"/>
          <w:szCs w:val="28"/>
        </w:rPr>
      </w:pPr>
    </w:p>
    <w:p w:rsidR="00901A72" w:rsidRDefault="00901A72" w:rsidP="00901A72">
      <w:pPr>
        <w:spacing w:after="0" w:line="360" w:lineRule="auto"/>
        <w:rPr>
          <w:rFonts w:ascii="TimesNewRomanPSMT" w:hAnsi="TimesNewRomanPSMT"/>
          <w:color w:val="000000"/>
          <w:sz w:val="28"/>
          <w:szCs w:val="28"/>
        </w:rPr>
      </w:pPr>
    </w:p>
    <w:p w:rsidR="00901A72" w:rsidRDefault="00901A72" w:rsidP="00901A72">
      <w:pPr>
        <w:spacing w:after="0" w:line="360" w:lineRule="auto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AC5353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FF172C" w:rsidRPr="00C65BA6" w:rsidRDefault="00C65BA6" w:rsidP="00C65BA6">
      <w:pPr>
        <w:pStyle w:val="a3"/>
        <w:numPr>
          <w:ilvl w:val="0"/>
          <w:numId w:val="1"/>
        </w:numPr>
        <w:spacing w:after="0" w:line="360" w:lineRule="auto"/>
        <w:rPr>
          <w:rFonts w:ascii="TimesNewRomanPSMT" w:hAnsi="TimesNewRomanPSMT"/>
          <w:color w:val="000000"/>
          <w:sz w:val="28"/>
          <w:szCs w:val="28"/>
        </w:rPr>
      </w:pPr>
      <w:r w:rsidRPr="00C65BA6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Подготовка индивидуального проекта к защите</w:t>
      </w:r>
      <w:proofErr w:type="gramStart"/>
      <w:r w:rsidRPr="00C65BA6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C65BA6">
        <w:rPr>
          <w:rFonts w:ascii="TimesNewRomanPSMT" w:hAnsi="TimesNewRomanPSMT"/>
          <w:color w:val="000000"/>
          <w:sz w:val="28"/>
          <w:szCs w:val="28"/>
        </w:rPr>
        <w:t>З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>акончив написание и оформление индивидуального проекта, его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основные положения надо обсудить с руководителем.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После просмотра и одобрения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 xml:space="preserve"> руководитель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его подписывает и составляет отзыв.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В отзыве руководитель характеризует проделанную работу по всем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разделам</w:t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>.</w:t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C65BA6">
        <w:rPr>
          <w:rFonts w:ascii="TimesNewRomanPSMT" w:hAnsi="TimesNewRomanPSMT"/>
          <w:color w:val="000000"/>
          <w:sz w:val="28"/>
          <w:szCs w:val="28"/>
        </w:rPr>
        <w:t xml:space="preserve">Подготовив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индивидуальный проект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 xml:space="preserve"> к защите, обучающийся готовит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выступление, наглядную информацию (схемы, таблицы, графики и другой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иллюстративный материал) для использования во время защиты.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Процедура защиты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индивидуальных проектов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 xml:space="preserve"> определяется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руководителем проекта.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Для выступления основных положений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>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обоснования выводов и предложений отводится не более 15 минут. После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выступления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обучающийся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 xml:space="preserve"> отвечает на заданные вопросы по теме.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Результаты защиты определяются оценками «отлично», «хорошо»,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«удовлетворительно», «неудовлетворительно».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Оценка по итогам защиты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 xml:space="preserve"> может быть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засчитана в качестве промежуточной аттестации по дисциплине.</w:t>
      </w: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Default="00C65BA6" w:rsidP="00C65BA6">
      <w:pPr>
        <w:spacing w:after="0" w:line="360" w:lineRule="auto"/>
      </w:pPr>
    </w:p>
    <w:p w:rsidR="00C65BA6" w:rsidRPr="00C65BA6" w:rsidRDefault="00C65BA6" w:rsidP="00C65BA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r w:rsidRPr="00C65BA6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 xml:space="preserve">Подготовка презентации к защите </w:t>
      </w:r>
      <w:proofErr w:type="gramStart"/>
      <w:r w:rsidRPr="00C65BA6">
        <w:rPr>
          <w:rFonts w:ascii="TimesNewRomanPS-BoldMT" w:hAnsi="TimesNewRomanPS-BoldMT"/>
          <w:b/>
          <w:bCs/>
          <w:color w:val="000000"/>
          <w:sz w:val="28"/>
          <w:szCs w:val="28"/>
        </w:rPr>
        <w:t>индивидуального проекта</w:t>
      </w:r>
      <w:proofErr w:type="gramEnd"/>
      <w:r w:rsidRPr="00C65BA6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C65BA6">
        <w:rPr>
          <w:rFonts w:ascii="TimesNewRomanPSMT" w:hAnsi="TimesNewRomanPSMT"/>
          <w:color w:val="000000"/>
          <w:sz w:val="28"/>
          <w:szCs w:val="28"/>
        </w:rPr>
        <w:t>Презентация индивидуального проекта представляет собой документ,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отображающий графическую информацию, содержащуюся в проекте,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достигнутые автором работы результаты и предложения по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совершенствованию исследуемого предмета. Презентация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индивидуального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проекта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 xml:space="preserve"> содержит основные положения для защиты, графические материалы: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диаграммы, рисунки, таблицы, которые иллюстрирую предмет защиты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проекта.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Для того чтобы лучше и полнее донести свои идеи до тех, кто будет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рассматривать результаты исследовательской работы, надо подготовить текст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выступления. Он должен быть кратким, и его лучше всего составить по такой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схеме: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1) почему избрана эта тема;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2) какой была цель исследования;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3) какие ставились задачи;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4) какие гипотезы проверялись;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5) какие использовались методы и средства исследования;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6) каким был план исследования;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7) какие результаты были получены;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 xml:space="preserve">8) 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>какие выводы сделаны по итогам исследования;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9) что можно исследовать в дальнейшем в этом направлении.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r w:rsidRPr="00C65BA6">
        <w:rPr>
          <w:rFonts w:ascii="TimesNewRomanPSMT" w:hAnsi="TimesNewRomanPSMT"/>
          <w:color w:val="000000"/>
          <w:sz w:val="28"/>
          <w:szCs w:val="28"/>
        </w:rPr>
        <w:t xml:space="preserve">Презентация (электронная) для защиты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br/>
        <w:t>служит для убедительности и наглядности материала, выносимого на защиту.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Основное содержание презентации: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>1 слайд - титульный</w:t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C65BA6">
        <w:rPr>
          <w:rFonts w:ascii="TimesNewRomanPSMT" w:hAnsi="TimesNewRomanPSMT"/>
          <w:color w:val="000000"/>
          <w:sz w:val="28"/>
          <w:szCs w:val="28"/>
        </w:rPr>
        <w:t>Титульная страница необходима, чтобы представить аудитории автора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и тему его работы. На данном слайде указывается следующая информация: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полное название колледжа</w:t>
      </w:r>
      <w:r w:rsidRPr="00C65BA6">
        <w:rPr>
          <w:rFonts w:ascii="TimesNewRomanPSMT" w:hAnsi="TimesNewRomanPSMT"/>
          <w:color w:val="000000"/>
          <w:sz w:val="28"/>
          <w:szCs w:val="28"/>
        </w:rPr>
        <w:t>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-название цикловой комиссии;</w:t>
      </w: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r w:rsidRPr="00C65BA6">
        <w:rPr>
          <w:rFonts w:ascii="TimesNewRomanPSMT" w:hAnsi="TimesNewRomanPSMT"/>
          <w:color w:val="000000"/>
          <w:sz w:val="28"/>
          <w:szCs w:val="28"/>
        </w:rPr>
        <w:lastRenderedPageBreak/>
        <w:t xml:space="preserve">- тема 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t>индивидуального проекта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br/>
        <w:t>- ФИО обучающегося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- ФИО руководителя индивидуального проекта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- год выполнения работы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>2 слайд - ВВЕДЕНИЕ</w:t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C65BA6">
        <w:rPr>
          <w:rFonts w:ascii="TimesNewRomanPSMT" w:hAnsi="TimesNewRomanPSMT"/>
          <w:color w:val="000000"/>
          <w:sz w:val="28"/>
          <w:szCs w:val="28"/>
        </w:rPr>
        <w:t>Должно содержать обязательные элементы индивидуального проекта: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Актуальность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Цели и задачи проекта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Объект проекта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Предмет проекта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Период проекта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3- 6 слайды (основная часть) </w:t>
      </w:r>
      <w:r w:rsidRPr="00C65BA6">
        <w:rPr>
          <w:rFonts w:ascii="TimesNewRomanPSMT" w:hAnsi="TimesNewRomanPSMT"/>
          <w:color w:val="000000"/>
          <w:sz w:val="28"/>
          <w:szCs w:val="28"/>
        </w:rPr>
        <w:t>- непосредственно раскрывается тема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работы на основе собранного материала, дается краткий обзор объекта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исследования, характеристика основных вопросов индивидуального проекта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(таблицы, графики, рисунки, диаграммы).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7 </w:t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>слайд (ВЫВОДЫ</w:t>
      </w:r>
      <w:r w:rsidRPr="00C65BA6">
        <w:rPr>
          <w:rFonts w:ascii="TimesNewRomanPSMT" w:hAnsi="TimesNewRomanPSMT"/>
          <w:color w:val="000000"/>
          <w:sz w:val="28"/>
          <w:szCs w:val="28"/>
        </w:rPr>
        <w:t>)</w:t>
      </w:r>
      <w:proofErr w:type="gramStart"/>
      <w:r w:rsidRPr="00C65BA6"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 w:rsidRPr="00C65BA6">
        <w:rPr>
          <w:rFonts w:ascii="TimesNewRomanPSMT" w:hAnsi="TimesNewRomanPSMT"/>
          <w:color w:val="000000"/>
          <w:sz w:val="28"/>
          <w:szCs w:val="28"/>
        </w:rPr>
        <w:t>итоги проделанной работы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-основные результаты в виде нескольких пунктов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-обобщение результатов, формулировка предложений по их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устранению или совершенствованию</w:t>
      </w: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Default="00C65BA6" w:rsidP="00C65BA6">
      <w:pPr>
        <w:pStyle w:val="a3"/>
        <w:spacing w:after="0" w:line="36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C65BA6" w:rsidRPr="00C65BA6" w:rsidRDefault="00C65BA6" w:rsidP="00C65BA6">
      <w:pPr>
        <w:pStyle w:val="a3"/>
        <w:numPr>
          <w:ilvl w:val="0"/>
          <w:numId w:val="1"/>
        </w:numPr>
        <w:spacing w:after="0" w:line="360" w:lineRule="auto"/>
        <w:rPr>
          <w:rFonts w:ascii="TimesNewRomanPSMT" w:hAnsi="TimesNewRomanPSMT"/>
          <w:color w:val="000000"/>
          <w:sz w:val="28"/>
          <w:szCs w:val="28"/>
        </w:rPr>
      </w:pPr>
      <w:r w:rsidRPr="003959F2">
        <w:rPr>
          <w:rFonts w:ascii="TimesNewRomanPS-BoldMT" w:hAnsi="TimesNewRomanPS-BoldMT"/>
          <w:b/>
          <w:bCs/>
          <w:sz w:val="28"/>
          <w:szCs w:val="28"/>
        </w:rPr>
        <w:lastRenderedPageBreak/>
        <w:t xml:space="preserve">Критерии оценки </w:t>
      </w:r>
      <w:proofErr w:type="gramStart"/>
      <w:r w:rsidRPr="003959F2">
        <w:rPr>
          <w:rFonts w:ascii="TimesNewRomanPS-BoldMT" w:hAnsi="TimesNewRomanPS-BoldMT"/>
          <w:b/>
          <w:bCs/>
          <w:sz w:val="28"/>
          <w:szCs w:val="28"/>
        </w:rPr>
        <w:t>индивидуального проекта</w:t>
      </w:r>
      <w:proofErr w:type="gramEnd"/>
      <w:r w:rsidRPr="003959F2">
        <w:rPr>
          <w:rFonts w:ascii="TimesNewRomanPS-BoldMT" w:hAnsi="TimesNewRomanPS-BoldMT"/>
          <w:b/>
          <w:bCs/>
          <w:sz w:val="28"/>
          <w:szCs w:val="28"/>
        </w:rPr>
        <w:br/>
      </w:r>
      <w:r w:rsidRPr="00C65BA6">
        <w:rPr>
          <w:rFonts w:ascii="TimesNewRomanPSMT" w:hAnsi="TimesNewRomanPSMT"/>
          <w:color w:val="000000"/>
          <w:sz w:val="28"/>
          <w:szCs w:val="28"/>
        </w:rPr>
        <w:t>Защита индивидуального проекта заканчивается выставлением оценок.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«Отлично» </w:t>
      </w:r>
      <w:r w:rsidRPr="00C65BA6">
        <w:rPr>
          <w:rFonts w:ascii="TimesNewRomanPSMT" w:hAnsi="TimesNewRomanPSMT"/>
          <w:color w:val="000000"/>
          <w:sz w:val="28"/>
          <w:szCs w:val="28"/>
        </w:rPr>
        <w:t>выставляется: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  <w:color w:val="000000"/>
          <w:sz w:val="28"/>
          <w:szCs w:val="28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работа носит практический характер, содержит грамотно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изложенную теоретическую базу, характеризуется логичным,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последовательным изложением материала с соответствующими выводами иобоснованными предложениями;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  <w:color w:val="000000"/>
          <w:sz w:val="28"/>
          <w:szCs w:val="28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имеет положительные отзывы руководителя;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  <w:color w:val="000000"/>
          <w:sz w:val="28"/>
          <w:szCs w:val="28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при защите работы обучающийся показывает достаточно глубокие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знания вопросов темы, свободно оперирует данными исследованиями, вноситобоснованные предложения, во время выступления использует наглядныепособия (таблицы, схемы, графики, электронные презентации и т.д.) илираздаточный материал, легко отвечает на поставленные вопросы.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«Хорошо» </w:t>
      </w:r>
      <w:r w:rsidRPr="00C65BA6">
        <w:rPr>
          <w:rFonts w:ascii="TimesNewRomanPSMT" w:hAnsi="TimesNewRomanPSMT"/>
          <w:color w:val="000000"/>
          <w:sz w:val="28"/>
          <w:szCs w:val="28"/>
        </w:rPr>
        <w:t>выставляется: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  <w:color w:val="000000"/>
          <w:sz w:val="28"/>
          <w:szCs w:val="28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носит практический характер, содержит грамотно изложенную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теоретическую базу, характеризуется последовательным изложением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материала с соответствующими выводами, однако с не вполне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обоснованными предложениями;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  <w:color w:val="000000"/>
          <w:sz w:val="28"/>
          <w:szCs w:val="28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имеет положительный отзыв руководителя;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  <w:color w:val="000000"/>
          <w:sz w:val="28"/>
          <w:szCs w:val="28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при защите обучающийся показывает знания вопросов темы,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оперирует данными исследования, вносит предложения, во время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выступления использует наглядные пособия (таблицы, схемы, графики,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электронные презентации и т.д.) или раздаточный материал, без особых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затруднений отвечает на поставленные вопросы.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C65BA6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«Удовлетворительно» </w:t>
      </w:r>
      <w:r w:rsidRPr="00C65BA6">
        <w:rPr>
          <w:rFonts w:ascii="TimesNewRomanPSMT" w:hAnsi="TimesNewRomanPSMT"/>
          <w:color w:val="000000"/>
          <w:sz w:val="28"/>
          <w:szCs w:val="28"/>
        </w:rPr>
        <w:t>выставляется: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  <w:color w:val="000000"/>
          <w:sz w:val="28"/>
          <w:szCs w:val="28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носит практический характер, содержит теоретическую главу,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базируется на практическом материале, но отличается поверхностным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 xml:space="preserve">анализом и недостаточно критическим разбором, в ней просматриваетсянепоследовательность изложения материала, </w:t>
      </w:r>
      <w:r w:rsidRPr="00C65BA6">
        <w:rPr>
          <w:rFonts w:ascii="TimesNewRomanPSMT" w:hAnsi="TimesNewRomanPSMT"/>
          <w:color w:val="000000"/>
          <w:sz w:val="28"/>
          <w:szCs w:val="28"/>
        </w:rPr>
        <w:lastRenderedPageBreak/>
        <w:t>представлены необоснованныепредложения;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в отзывах руководителя имеются замечания по содержанию работы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и оформлению;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</w:r>
      <w:r w:rsidRPr="00C65BA6">
        <w:rPr>
          <w:rFonts w:ascii="SymbolMT" w:hAnsi="SymbolMT"/>
        </w:rPr>
        <w:sym w:font="Symbol" w:char="F02D"/>
      </w:r>
      <w:r w:rsidRPr="00C65BA6">
        <w:rPr>
          <w:rFonts w:ascii="TimesNewRomanPSMT" w:hAnsi="TimesNewRomanPSMT"/>
          <w:color w:val="000000"/>
          <w:sz w:val="28"/>
          <w:szCs w:val="28"/>
        </w:rPr>
        <w:t>при защите обучающийся проявляет неуверенность, показывает</w:t>
      </w:r>
      <w:r w:rsidRPr="00C65BA6">
        <w:rPr>
          <w:rFonts w:ascii="TimesNewRomanPSMT" w:hAnsi="TimesNewRomanPSMT"/>
          <w:color w:val="000000"/>
          <w:sz w:val="28"/>
          <w:szCs w:val="28"/>
        </w:rPr>
        <w:br/>
        <w:t>слабое знание вопросов темы, не дает полного, аргументированного ответана заданные вопросы.</w:t>
      </w:r>
      <w:proofErr w:type="gramEnd"/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C43218" w:rsidRDefault="00C43218" w:rsidP="00C65BA6">
      <w:pPr>
        <w:spacing w:after="0" w:line="360" w:lineRule="auto"/>
        <w:ind w:firstLine="709"/>
        <w:rPr>
          <w:rStyle w:val="fontstyle01"/>
        </w:rPr>
      </w:pPr>
    </w:p>
    <w:p w:rsidR="00755686" w:rsidRDefault="00755686" w:rsidP="00C65BA6">
      <w:pPr>
        <w:spacing w:after="0" w:line="360" w:lineRule="auto"/>
        <w:ind w:firstLine="709"/>
        <w:rPr>
          <w:rStyle w:val="fontstyle01"/>
        </w:rPr>
      </w:pPr>
    </w:p>
    <w:p w:rsidR="00755686" w:rsidRDefault="00755686" w:rsidP="00C65BA6">
      <w:pPr>
        <w:spacing w:after="0" w:line="360" w:lineRule="auto"/>
        <w:ind w:firstLine="709"/>
        <w:rPr>
          <w:rStyle w:val="fontstyle01"/>
        </w:rPr>
      </w:pPr>
    </w:p>
    <w:p w:rsidR="00326CA9" w:rsidRDefault="00326CA9" w:rsidP="00C65BA6">
      <w:pPr>
        <w:spacing w:after="0" w:line="360" w:lineRule="auto"/>
        <w:ind w:firstLine="709"/>
        <w:rPr>
          <w:rStyle w:val="fontstyle01"/>
          <w:color w:val="FF0000"/>
        </w:rPr>
      </w:pPr>
    </w:p>
    <w:p w:rsidR="00326CA9" w:rsidRPr="00326CA9" w:rsidRDefault="00326CA9" w:rsidP="00326CA9">
      <w:pPr>
        <w:pStyle w:val="c5"/>
        <w:shd w:val="clear" w:color="auto" w:fill="FFFFFF"/>
        <w:spacing w:before="0" w:beforeAutospacing="0" w:after="0" w:afterAutospacing="0"/>
        <w:rPr>
          <w:rStyle w:val="c17"/>
          <w:bCs/>
          <w:sz w:val="28"/>
          <w:szCs w:val="28"/>
        </w:rPr>
      </w:pPr>
    </w:p>
    <w:p w:rsidR="00326CA9" w:rsidRPr="00326CA9" w:rsidRDefault="00326CA9" w:rsidP="00326CA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6CA9">
        <w:rPr>
          <w:rStyle w:val="c17"/>
          <w:bCs/>
          <w:sz w:val="28"/>
          <w:szCs w:val="28"/>
        </w:rPr>
        <w:t>Перечень тем индивидуальных проектов</w:t>
      </w:r>
      <w:r>
        <w:rPr>
          <w:rStyle w:val="c17"/>
          <w:bCs/>
          <w:sz w:val="28"/>
          <w:szCs w:val="28"/>
        </w:rPr>
        <w:t>по учебной дисциплине «Биология</w:t>
      </w:r>
      <w:r w:rsidRPr="00326CA9">
        <w:rPr>
          <w:rStyle w:val="c17"/>
          <w:bCs/>
          <w:sz w:val="28"/>
          <w:szCs w:val="28"/>
        </w:rPr>
        <w:t>»</w:t>
      </w:r>
    </w:p>
    <w:p w:rsidR="00326CA9" w:rsidRPr="00326CA9" w:rsidRDefault="00326CA9" w:rsidP="00326CA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sz w:val="28"/>
          <w:szCs w:val="28"/>
        </w:rPr>
        <w:t> для  специальности 35.02.05 «Агрономия</w:t>
      </w:r>
      <w:r w:rsidRPr="00326CA9">
        <w:rPr>
          <w:rStyle w:val="c2"/>
          <w:sz w:val="28"/>
          <w:szCs w:val="28"/>
        </w:rPr>
        <w:t xml:space="preserve">»  </w:t>
      </w:r>
    </w:p>
    <w:p w:rsidR="00326CA9" w:rsidRPr="00326CA9" w:rsidRDefault="00326CA9" w:rsidP="00326CA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326CA9">
        <w:rPr>
          <w:rStyle w:val="c2"/>
          <w:sz w:val="28"/>
          <w:szCs w:val="28"/>
        </w:rPr>
        <w:t xml:space="preserve">Группа </w:t>
      </w:r>
      <w:r>
        <w:rPr>
          <w:rStyle w:val="c2"/>
          <w:sz w:val="28"/>
          <w:szCs w:val="28"/>
        </w:rPr>
        <w:t>11</w:t>
      </w:r>
      <w:proofErr w:type="gramStart"/>
      <w:r>
        <w:rPr>
          <w:rStyle w:val="c2"/>
          <w:sz w:val="28"/>
          <w:szCs w:val="28"/>
        </w:rPr>
        <w:t xml:space="preserve"> А</w:t>
      </w:r>
      <w:proofErr w:type="gramEnd"/>
    </w:p>
    <w:p w:rsidR="00326CA9" w:rsidRPr="00326CA9" w:rsidRDefault="00326CA9" w:rsidP="00326CA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tbl>
      <w:tblPr>
        <w:tblW w:w="106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24"/>
        <w:gridCol w:w="4071"/>
        <w:gridCol w:w="1094"/>
        <w:gridCol w:w="1469"/>
      </w:tblGrid>
      <w:tr w:rsidR="00326CA9" w:rsidRPr="00326CA9" w:rsidTr="00D93FEC">
        <w:tc>
          <w:tcPr>
            <w:tcW w:w="646" w:type="dxa"/>
            <w:shd w:val="clear" w:color="auto" w:fill="D9D9D9" w:themeFill="background1" w:themeFillShade="D9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26CA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26CA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 xml:space="preserve">Тема </w:t>
            </w:r>
            <w:proofErr w:type="gramStart"/>
            <w:r w:rsidRPr="00326CA9">
              <w:rPr>
                <w:color w:val="000000"/>
                <w:sz w:val="28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1094" w:type="dxa"/>
            <w:shd w:val="clear" w:color="auto" w:fill="D9D9D9" w:themeFill="background1" w:themeFillShade="D9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Подпись учащегося</w:t>
            </w:r>
          </w:p>
        </w:tc>
      </w:tr>
      <w:tr w:rsidR="00326CA9" w:rsidRPr="00326CA9" w:rsidTr="00D93FEC">
        <w:tc>
          <w:tcPr>
            <w:tcW w:w="646" w:type="dxa"/>
            <w:shd w:val="clear" w:color="auto" w:fill="auto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326CA9" w:rsidRPr="00D93FEC" w:rsidRDefault="00D93FEC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93FEC">
              <w:rPr>
                <w:color w:val="000000"/>
              </w:rPr>
              <w:t>Бадулина</w:t>
            </w:r>
            <w:proofErr w:type="spellEnd"/>
            <w:r w:rsidRPr="00D93FEC">
              <w:rPr>
                <w:color w:val="000000"/>
              </w:rPr>
              <w:t xml:space="preserve"> Анастасия Олеговна </w:t>
            </w:r>
          </w:p>
        </w:tc>
        <w:tc>
          <w:tcPr>
            <w:tcW w:w="4071" w:type="dxa"/>
            <w:shd w:val="clear" w:color="auto" w:fill="auto"/>
          </w:tcPr>
          <w:p w:rsidR="00326CA9" w:rsidRPr="009A295E" w:rsidRDefault="0089011C" w:rsidP="00326CA9">
            <w:pPr>
              <w:pStyle w:val="c5"/>
              <w:spacing w:before="0" w:beforeAutospacing="0" w:after="0" w:afterAutospacing="0"/>
            </w:pPr>
            <w:r w:rsidRPr="009A295E">
              <w:t>Наследственная информация и передача ее из поколения в поколение.</w:t>
            </w:r>
          </w:p>
        </w:tc>
        <w:tc>
          <w:tcPr>
            <w:tcW w:w="1094" w:type="dxa"/>
            <w:shd w:val="clear" w:color="auto" w:fill="auto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CA9" w:rsidRPr="00326CA9" w:rsidTr="00D93FEC">
        <w:tc>
          <w:tcPr>
            <w:tcW w:w="646" w:type="dxa"/>
            <w:shd w:val="clear" w:color="auto" w:fill="auto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:rsidR="00326CA9" w:rsidRPr="00D93FEC" w:rsidRDefault="00D93FEC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Баскаков Иван Евгеньевич</w:t>
            </w:r>
          </w:p>
        </w:tc>
        <w:tc>
          <w:tcPr>
            <w:tcW w:w="4071" w:type="dxa"/>
            <w:shd w:val="clear" w:color="auto" w:fill="auto"/>
          </w:tcPr>
          <w:p w:rsidR="00326CA9" w:rsidRPr="009A295E" w:rsidRDefault="009A295E" w:rsidP="00326CA9">
            <w:pPr>
              <w:pStyle w:val="c5"/>
              <w:spacing w:before="0" w:beforeAutospacing="0" w:after="0" w:afterAutospacing="0"/>
            </w:pPr>
            <w:r w:rsidRPr="009A295E">
              <w:t>Успехи современной генетики в медицине и здравоохранении.</w:t>
            </w:r>
          </w:p>
        </w:tc>
        <w:tc>
          <w:tcPr>
            <w:tcW w:w="1094" w:type="dxa"/>
            <w:shd w:val="clear" w:color="auto" w:fill="auto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326CA9" w:rsidRPr="00326CA9" w:rsidRDefault="00326CA9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Бейгуленко</w:t>
            </w:r>
            <w:proofErr w:type="spellEnd"/>
            <w:r>
              <w:rPr>
                <w:color w:val="000000"/>
              </w:rPr>
              <w:t xml:space="preserve"> Марина Витальевна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F5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эволюционных идей до Ч. Дарвина.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Бурых</w:t>
            </w:r>
            <w:proofErr w:type="gramEnd"/>
            <w:r>
              <w:rPr>
                <w:color w:val="000000"/>
              </w:rPr>
              <w:t xml:space="preserve"> Владислав Олегович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F5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>«Система природы» К. Линнея и ее значение для развития биологии.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Быков Юрий Юрьевич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развития человечества.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Гаджиева Виктория Александровна 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Опасность расизма.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Джабраилова Фатима </w:t>
            </w:r>
            <w:proofErr w:type="spellStart"/>
            <w:r>
              <w:rPr>
                <w:color w:val="000000"/>
              </w:rPr>
              <w:t>Камаладдиновна</w:t>
            </w:r>
            <w:proofErr w:type="spellEnd"/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человека на природу на различных этапах развития человеческого общества.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Жуликов Даниил Александрович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окружающей среды и ее загрязнения на развитие организмов.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Зимина Мария  Анатольевна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курения, употребления алкоголя и наркотиков родителями на эмбриональное развитие ребенка.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Зубков Даниил Алексеевич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Витамины, ферменты, гормоны и их роль в организме. Нарушения при их недостатке и избытке.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Иноземцев Роман Николаевич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>Причины и границы устойчивости биосферы к воздействию деятельности людей.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Карпухин Владимир Геннадьевич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Биоценозы (экосистемы) разного уровня и их соподчиненность в глобальной экосистеме — биосфере.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Каунник</w:t>
            </w:r>
            <w:proofErr w:type="spellEnd"/>
            <w:r>
              <w:rPr>
                <w:color w:val="000000"/>
              </w:rPr>
              <w:t xml:space="preserve"> София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Видовое и экологическое </w:t>
            </w:r>
            <w:r w:rsidRPr="009A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биоценоза как основа его устойчивости.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Комякова</w:t>
            </w:r>
            <w:proofErr w:type="spellEnd"/>
            <w:r>
              <w:rPr>
                <w:color w:val="000000"/>
              </w:rPr>
              <w:t xml:space="preserve"> Софья Сергеевна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7E5D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продуктивности фотосинтеза в искусственных экологических системах.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Коровин Евгений  Иванович 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глобальных нарушений в биосфере. Озоновые «дыры», кислотные дожди, смоги и их предотвращение. 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Куландина</w:t>
            </w:r>
            <w:proofErr w:type="spellEnd"/>
            <w:r>
              <w:rPr>
                <w:color w:val="000000"/>
              </w:rPr>
              <w:t xml:space="preserve"> Алина Сергеевна 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кризисы и экологические катастрофы. Предотвращение их возникновения.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Морозова Виктория Сергеевна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Аллергия как фактор проявления иммунодефицита.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Питаев</w:t>
            </w:r>
            <w:proofErr w:type="spellEnd"/>
            <w:r>
              <w:rPr>
                <w:color w:val="000000"/>
              </w:rPr>
              <w:t xml:space="preserve"> Николай Сергеевич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Газированная вода - вред или польза?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Радченко Вадим Алексеевич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Симбиоз в жизни растений и животных.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Селиванов Вадим Юрьевич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>Влияние стрессов на здоровье человека.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Семыкин</w:t>
            </w:r>
            <w:proofErr w:type="spellEnd"/>
            <w:r>
              <w:rPr>
                <w:color w:val="000000"/>
              </w:rPr>
              <w:t xml:space="preserve"> Максим Алексеевич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proofErr w:type="spellStart"/>
            <w:r w:rsidRPr="009A295E">
              <w:rPr>
                <w:rFonts w:ascii="Times New Roman" w:hAnsi="Times New Roman" w:cs="Times New Roman"/>
                <w:sz w:val="24"/>
                <w:szCs w:val="24"/>
              </w:rPr>
              <w:t>фитонцидных</w:t>
            </w:r>
            <w:proofErr w:type="spellEnd"/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живые организмы.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Сенькин Михаил Александрович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C75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видового разнообразия первоцветов.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Скипина</w:t>
            </w:r>
            <w:proofErr w:type="spellEnd"/>
            <w:r>
              <w:rPr>
                <w:color w:val="000000"/>
              </w:rPr>
              <w:t xml:space="preserve"> Елена Владиславовна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0E5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Отец генетики - </w:t>
            </w:r>
            <w:proofErr w:type="spellStart"/>
            <w:r w:rsidRPr="009A295E"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 w:rsidRPr="009A295E">
              <w:rPr>
                <w:rFonts w:ascii="Times New Roman" w:hAnsi="Times New Roman" w:cs="Times New Roman"/>
                <w:sz w:val="24"/>
                <w:szCs w:val="24"/>
              </w:rPr>
              <w:t xml:space="preserve"> Иоганн Мендель.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Черкасс Ольга Сергеевна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9A29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>Смешанные браки. Исследования ученых.</w:t>
            </w:r>
            <w:r w:rsidRPr="009A29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95E" w:rsidRPr="00326CA9" w:rsidTr="00D93FEC">
        <w:tc>
          <w:tcPr>
            <w:tcW w:w="646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6CA9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3324" w:type="dxa"/>
            <w:shd w:val="clear" w:color="auto" w:fill="auto"/>
          </w:tcPr>
          <w:p w:rsidR="009A295E" w:rsidRPr="00D93FEC" w:rsidRDefault="009A295E" w:rsidP="00D93FEC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 xml:space="preserve"> Дарья Алексеевна </w:t>
            </w:r>
          </w:p>
        </w:tc>
        <w:tc>
          <w:tcPr>
            <w:tcW w:w="4071" w:type="dxa"/>
            <w:shd w:val="clear" w:color="auto" w:fill="auto"/>
          </w:tcPr>
          <w:p w:rsidR="009A295E" w:rsidRPr="009A295E" w:rsidRDefault="009A295E" w:rsidP="000E5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E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природу старения организма.</w:t>
            </w:r>
          </w:p>
        </w:tc>
        <w:tc>
          <w:tcPr>
            <w:tcW w:w="1094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9A295E" w:rsidRPr="00326CA9" w:rsidRDefault="009A295E" w:rsidP="00326CA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A0B3F" w:rsidRDefault="001A0B3F" w:rsidP="00984340">
      <w:pPr>
        <w:spacing w:after="0" w:line="360" w:lineRule="auto"/>
        <w:ind w:firstLine="709"/>
        <w:rPr>
          <w:rStyle w:val="fontstyle01"/>
          <w:color w:val="auto"/>
        </w:rPr>
      </w:pPr>
    </w:p>
    <w:p w:rsidR="005222C3" w:rsidRDefault="005222C3" w:rsidP="005222C3">
      <w:pPr>
        <w:spacing w:after="0" w:line="360" w:lineRule="auto"/>
        <w:rPr>
          <w:rStyle w:val="fontstyle21"/>
          <w:rFonts w:ascii="Times New Roman" w:hAnsi="Times New Roman" w:cs="Times New Roman"/>
        </w:rPr>
      </w:pPr>
    </w:p>
    <w:p w:rsidR="00901A72" w:rsidRDefault="00901A72" w:rsidP="005222C3">
      <w:pPr>
        <w:spacing w:after="0" w:line="360" w:lineRule="auto"/>
        <w:rPr>
          <w:rStyle w:val="fontstyle21"/>
        </w:rPr>
      </w:pPr>
    </w:p>
    <w:p w:rsidR="00755686" w:rsidRDefault="00C43218" w:rsidP="00755686">
      <w:pPr>
        <w:spacing w:after="0" w:line="360" w:lineRule="auto"/>
        <w:ind w:firstLine="709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C43218"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Приложение 2</w:t>
      </w:r>
    </w:p>
    <w:p w:rsidR="00755686" w:rsidRDefault="00C43218" w:rsidP="00755686">
      <w:pPr>
        <w:spacing w:after="0" w:line="36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52"/>
          <w:szCs w:val="52"/>
        </w:rPr>
      </w:pPr>
      <w:r w:rsidRPr="00C43218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C43218">
        <w:rPr>
          <w:rFonts w:ascii="TimesNewRomanPSMT" w:hAnsi="TimesNewRomanPSMT"/>
          <w:color w:val="000000"/>
          <w:sz w:val="28"/>
          <w:szCs w:val="28"/>
        </w:rPr>
        <w:t>Управление образования и науки Липецкой област</w:t>
      </w:r>
      <w:r w:rsidR="00755686">
        <w:rPr>
          <w:rFonts w:ascii="TimesNewRomanPSMT" w:hAnsi="TimesNewRomanPSMT"/>
          <w:color w:val="000000"/>
          <w:sz w:val="28"/>
          <w:szCs w:val="28"/>
        </w:rPr>
        <w:t>и</w:t>
      </w:r>
      <w:r w:rsidR="00755686">
        <w:rPr>
          <w:rFonts w:ascii="TimesNewRomanPSMT" w:hAnsi="TimesNewRomanPSMT"/>
          <w:color w:val="000000"/>
          <w:sz w:val="28"/>
          <w:szCs w:val="28"/>
        </w:rPr>
        <w:br/>
        <w:t>ГОБПОУ «</w:t>
      </w:r>
      <w:proofErr w:type="spellStart"/>
      <w:r w:rsidR="00755686">
        <w:rPr>
          <w:rFonts w:ascii="TimesNewRomanPSMT" w:hAnsi="TimesNewRomanPSMT"/>
          <w:color w:val="000000"/>
          <w:sz w:val="28"/>
          <w:szCs w:val="28"/>
        </w:rPr>
        <w:t>Усманский</w:t>
      </w:r>
      <w:proofErr w:type="spellEnd"/>
      <w:r w:rsidR="00755686">
        <w:rPr>
          <w:rFonts w:ascii="TimesNewRomanPSMT" w:hAnsi="TimesNewRomanPSMT"/>
          <w:color w:val="000000"/>
          <w:sz w:val="28"/>
          <w:szCs w:val="28"/>
        </w:rPr>
        <w:t xml:space="preserve"> промышленно-технологический колледж</w:t>
      </w:r>
      <w:r w:rsidRPr="00C43218">
        <w:rPr>
          <w:rFonts w:ascii="TimesNewRomanPSMT" w:hAnsi="TimesNewRomanPSMT"/>
          <w:color w:val="000000"/>
          <w:sz w:val="28"/>
          <w:szCs w:val="28"/>
        </w:rPr>
        <w:t>»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</w:r>
    </w:p>
    <w:p w:rsidR="00755686" w:rsidRDefault="00755686" w:rsidP="00755686">
      <w:pPr>
        <w:spacing w:after="0" w:line="36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52"/>
          <w:szCs w:val="52"/>
        </w:rPr>
      </w:pPr>
    </w:p>
    <w:p w:rsidR="00755686" w:rsidRDefault="00755686" w:rsidP="00755686">
      <w:pPr>
        <w:spacing w:after="0" w:line="36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52"/>
          <w:szCs w:val="52"/>
        </w:rPr>
      </w:pPr>
    </w:p>
    <w:p w:rsidR="00755686" w:rsidRDefault="00755686" w:rsidP="00755686">
      <w:pPr>
        <w:spacing w:after="0" w:line="36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52"/>
          <w:szCs w:val="52"/>
        </w:rPr>
      </w:pPr>
    </w:p>
    <w:p w:rsidR="00755686" w:rsidRDefault="00C43218" w:rsidP="00755686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C43218">
        <w:rPr>
          <w:rFonts w:ascii="TimesNewRomanPS-BoldMT" w:hAnsi="TimesNewRomanPS-BoldMT"/>
          <w:b/>
          <w:bCs/>
          <w:color w:val="000000"/>
          <w:sz w:val="52"/>
          <w:szCs w:val="52"/>
        </w:rPr>
        <w:t>ИНДИВИДУАЛЬНЫЙ ПРОЕКТ</w:t>
      </w:r>
      <w:proofErr w:type="gramEnd"/>
      <w:r w:rsidRPr="00C43218">
        <w:rPr>
          <w:rFonts w:ascii="TimesNewRomanPS-BoldMT" w:hAnsi="TimesNewRomanPS-BoldMT"/>
          <w:b/>
          <w:bCs/>
          <w:color w:val="000000"/>
          <w:sz w:val="52"/>
          <w:szCs w:val="52"/>
        </w:rPr>
        <w:br/>
      </w:r>
      <w:r w:rsidRPr="00C43218">
        <w:rPr>
          <w:rFonts w:ascii="TimesNewRomanPSMT" w:hAnsi="TimesNewRomanPSMT"/>
          <w:color w:val="000000"/>
          <w:sz w:val="28"/>
          <w:szCs w:val="28"/>
        </w:rPr>
        <w:t>на тему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</w:r>
      <w:r w:rsidRPr="00C43218">
        <w:rPr>
          <w:rFonts w:ascii="TimesNewRomanPS-BoldMT" w:hAnsi="TimesNewRomanPS-BoldMT"/>
          <w:b/>
          <w:bCs/>
          <w:color w:val="000000"/>
          <w:sz w:val="28"/>
          <w:szCs w:val="28"/>
        </w:rPr>
        <w:t>«___________________________________________»</w:t>
      </w:r>
      <w:r w:rsidRPr="00C43218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755686">
        <w:rPr>
          <w:rFonts w:ascii="TimesNewRomanPSMT" w:hAnsi="TimesNewRomanPSMT"/>
          <w:color w:val="000000"/>
          <w:sz w:val="28"/>
          <w:szCs w:val="28"/>
        </w:rPr>
        <w:t>по дисциплине</w:t>
      </w:r>
      <w:r w:rsidR="00755686">
        <w:rPr>
          <w:rFonts w:ascii="TimesNewRomanPSMT" w:hAnsi="TimesNewRomanPSMT"/>
          <w:color w:val="000000"/>
          <w:sz w:val="28"/>
          <w:szCs w:val="28"/>
        </w:rPr>
        <w:br/>
        <w:t>«Биология</w:t>
      </w:r>
      <w:r w:rsidRPr="00C43218">
        <w:rPr>
          <w:rFonts w:ascii="TimesNewRomanPSMT" w:hAnsi="TimesNewRomanPSMT"/>
          <w:color w:val="000000"/>
          <w:sz w:val="28"/>
          <w:szCs w:val="28"/>
        </w:rPr>
        <w:t>»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Обучающийся: ___________________________________________________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К</w:t>
      </w:r>
      <w:r w:rsidR="00755686">
        <w:rPr>
          <w:rFonts w:ascii="TimesNewRomanPSMT" w:hAnsi="TimesNewRomanPSMT"/>
          <w:color w:val="000000"/>
          <w:sz w:val="28"/>
          <w:szCs w:val="28"/>
        </w:rPr>
        <w:t>урс 1 группа 1</w:t>
      </w:r>
    </w:p>
    <w:p w:rsidR="00755686" w:rsidRDefault="00C43218" w:rsidP="00755686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43218">
        <w:rPr>
          <w:rFonts w:ascii="TimesNewRomanPSMT" w:hAnsi="TimesNewRomanPSMT"/>
          <w:color w:val="000000"/>
          <w:sz w:val="28"/>
          <w:szCs w:val="28"/>
        </w:rPr>
        <w:t>Сп</w:t>
      </w:r>
      <w:r w:rsidR="00755686">
        <w:rPr>
          <w:rFonts w:ascii="TimesNewRomanPSMT" w:hAnsi="TimesNewRomanPSMT"/>
          <w:color w:val="000000"/>
          <w:sz w:val="28"/>
          <w:szCs w:val="28"/>
        </w:rPr>
        <w:t>ециальность</w:t>
      </w:r>
      <w:proofErr w:type="gramStart"/>
      <w:r w:rsidR="00755686"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 w:rsidR="00755686">
        <w:rPr>
          <w:rFonts w:ascii="TimesNewRomanPSMT" w:hAnsi="TimesNewRomanPSMT"/>
          <w:color w:val="000000"/>
          <w:sz w:val="28"/>
          <w:szCs w:val="28"/>
        </w:rPr>
        <w:t xml:space="preserve"> 35.02.05 «Агрономия» 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Рук</w:t>
      </w:r>
      <w:r w:rsidR="00755686">
        <w:rPr>
          <w:rFonts w:ascii="TimesNewRomanPSMT" w:hAnsi="TimesNewRomanPSMT"/>
          <w:color w:val="000000"/>
          <w:sz w:val="28"/>
          <w:szCs w:val="28"/>
        </w:rPr>
        <w:t>оводитель преподаватель : Т.В. Смольянинова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C43218">
        <w:rPr>
          <w:rFonts w:ascii="TimesNewRomanPSMT" w:hAnsi="TimesNewRomanPSMT"/>
          <w:color w:val="000000"/>
          <w:sz w:val="20"/>
          <w:szCs w:val="20"/>
        </w:rPr>
        <w:t xml:space="preserve">( </w:t>
      </w:r>
      <w:proofErr w:type="gramEnd"/>
      <w:r w:rsidRPr="00C43218">
        <w:rPr>
          <w:rFonts w:ascii="TimesNewRomanPSMT" w:hAnsi="TimesNewRomanPSMT"/>
          <w:color w:val="000000"/>
          <w:sz w:val="20"/>
          <w:szCs w:val="20"/>
        </w:rPr>
        <w:t>инициалы, фамилия)</w:t>
      </w:r>
      <w:r w:rsidRPr="00C43218">
        <w:rPr>
          <w:rFonts w:ascii="TimesNewRomanPSMT" w:hAnsi="TimesNewRomanPSMT"/>
          <w:color w:val="000000"/>
          <w:sz w:val="20"/>
          <w:szCs w:val="20"/>
        </w:rPr>
        <w:br/>
      </w:r>
      <w:r w:rsidRPr="00C43218">
        <w:rPr>
          <w:rFonts w:ascii="TimesNewRomanPSMT" w:hAnsi="TimesNewRomanPSMT"/>
          <w:color w:val="000000"/>
          <w:sz w:val="28"/>
          <w:szCs w:val="28"/>
        </w:rPr>
        <w:t>«</w:t>
      </w:r>
      <w:r w:rsidRPr="00C43218">
        <w:rPr>
          <w:rFonts w:ascii="TimesNewRomanPS-ItalicMT" w:hAnsi="TimesNewRomanPS-ItalicMT"/>
          <w:i/>
          <w:iCs/>
          <w:color w:val="000000"/>
          <w:sz w:val="28"/>
          <w:szCs w:val="28"/>
        </w:rPr>
        <w:t>___»</w:t>
      </w:r>
      <w:r w:rsidR="00755686">
        <w:rPr>
          <w:rFonts w:ascii="TimesNewRomanPSMT" w:hAnsi="TimesNewRomanPSMT"/>
          <w:color w:val="000000"/>
          <w:sz w:val="28"/>
          <w:szCs w:val="28"/>
        </w:rPr>
        <w:t>__________2020</w:t>
      </w:r>
      <w:r w:rsidRPr="00C43218">
        <w:rPr>
          <w:rFonts w:ascii="TimesNewRomanPSMT" w:hAnsi="TimesNewRomanPSMT"/>
          <w:color w:val="000000"/>
          <w:sz w:val="28"/>
          <w:szCs w:val="28"/>
        </w:rPr>
        <w:t xml:space="preserve"> г.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</w:r>
      <w:r w:rsidRPr="00C43218">
        <w:rPr>
          <w:rFonts w:ascii="TimesNewRomanPSMT" w:hAnsi="TimesNewRomanPSMT"/>
          <w:color w:val="000000"/>
          <w:sz w:val="20"/>
          <w:szCs w:val="20"/>
        </w:rPr>
        <w:t>(дата)</w:t>
      </w:r>
      <w:r w:rsidRPr="00C43218">
        <w:rPr>
          <w:rFonts w:ascii="TimesNewRomanPSMT" w:hAnsi="TimesNewRomanPSMT"/>
          <w:color w:val="000000"/>
          <w:sz w:val="20"/>
          <w:szCs w:val="20"/>
        </w:rPr>
        <w:br/>
      </w:r>
    </w:p>
    <w:p w:rsidR="00755686" w:rsidRDefault="00755686" w:rsidP="00755686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755686" w:rsidRDefault="00755686" w:rsidP="00755686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755686" w:rsidRDefault="00755686" w:rsidP="00755686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755686" w:rsidRDefault="00755686" w:rsidP="00755686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C43218" w:rsidRDefault="00755686" w:rsidP="00755686">
      <w:pPr>
        <w:spacing w:after="0"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Усмань, 2020</w:t>
      </w:r>
      <w:r w:rsidR="00C43218" w:rsidRPr="00C43218">
        <w:rPr>
          <w:rFonts w:ascii="TimesNewRomanPSMT" w:hAnsi="TimesNewRomanPSMT"/>
          <w:color w:val="000000"/>
          <w:sz w:val="28"/>
          <w:szCs w:val="28"/>
        </w:rPr>
        <w:t xml:space="preserve"> г</w:t>
      </w:r>
    </w:p>
    <w:p w:rsidR="00C43218" w:rsidRPr="00755686" w:rsidRDefault="00C43218" w:rsidP="00C432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5686">
        <w:rPr>
          <w:rFonts w:ascii="TimesNewRomanPS-ItalicMT" w:eastAsia="Times New Roman" w:hAnsi="TimesNewRomanPS-ItalicMT" w:cs="Times New Roman"/>
          <w:i/>
          <w:iCs/>
          <w:color w:val="FF0000"/>
          <w:sz w:val="28"/>
          <w:szCs w:val="28"/>
          <w:lang w:eastAsia="ru-RU"/>
        </w:rPr>
        <w:lastRenderedPageBreak/>
        <w:t>Приложение 3</w:t>
      </w:r>
      <w:r w:rsidRPr="00755686">
        <w:rPr>
          <w:rFonts w:ascii="TimesNewRomanPS-ItalicMT" w:eastAsia="Times New Roman" w:hAnsi="TimesNewRomanPS-ItalicMT" w:cs="Times New Roman"/>
          <w:i/>
          <w:iCs/>
          <w:color w:val="FF0000"/>
          <w:sz w:val="28"/>
          <w:szCs w:val="28"/>
          <w:lang w:eastAsia="ru-RU"/>
        </w:rPr>
        <w:br/>
        <w:t xml:space="preserve">Образец оформления содержания </w:t>
      </w:r>
      <w:proofErr w:type="gramStart"/>
      <w:r w:rsidRPr="00755686">
        <w:rPr>
          <w:rFonts w:ascii="TimesNewRomanPS-ItalicMT" w:eastAsia="Times New Roman" w:hAnsi="TimesNewRomanPS-ItalicMT" w:cs="Times New Roman"/>
          <w:i/>
          <w:iCs/>
          <w:color w:val="FF0000"/>
          <w:sz w:val="28"/>
          <w:szCs w:val="28"/>
          <w:lang w:eastAsia="ru-RU"/>
        </w:rPr>
        <w:t>индивидуального проекта</w:t>
      </w:r>
      <w:proofErr w:type="gramEnd"/>
      <w:r w:rsidRPr="00755686">
        <w:rPr>
          <w:rFonts w:ascii="TimesNewRomanPS-ItalicMT" w:eastAsia="Times New Roman" w:hAnsi="TimesNewRomanPS-ItalicMT" w:cs="Times New Roman"/>
          <w:i/>
          <w:iCs/>
          <w:color w:val="FF0000"/>
          <w:sz w:val="28"/>
          <w:szCs w:val="28"/>
          <w:lang w:eastAsia="ru-RU"/>
        </w:rPr>
        <w:t xml:space="preserve"> по теме</w:t>
      </w:r>
      <w:r w:rsidRPr="00755686">
        <w:rPr>
          <w:rFonts w:ascii="TimesNewRomanPS-ItalicMT" w:eastAsia="Times New Roman" w:hAnsi="TimesNewRomanPS-ItalicMT" w:cs="Times New Roman"/>
          <w:i/>
          <w:iCs/>
          <w:color w:val="FF0000"/>
          <w:sz w:val="28"/>
          <w:szCs w:val="28"/>
          <w:lang w:eastAsia="ru-RU"/>
        </w:rPr>
        <w:br/>
        <w:t>«Исторические особенности зарождения права в различных уголках мира»</w:t>
      </w:r>
      <w:r w:rsidRPr="00755686">
        <w:rPr>
          <w:rFonts w:ascii="TimesNewRomanPS-ItalicMT" w:eastAsia="Times New Roman" w:hAnsi="TimesNewRomanPS-ItalicMT" w:cs="Times New Roman"/>
          <w:i/>
          <w:iCs/>
          <w:color w:val="FF0000"/>
          <w:sz w:val="28"/>
          <w:szCs w:val="28"/>
          <w:lang w:eastAsia="ru-RU"/>
        </w:rPr>
        <w:br/>
      </w:r>
      <w:r w:rsidRPr="00755686">
        <w:rPr>
          <w:rFonts w:ascii="TimesNewRomanPS-BoldMT" w:eastAsia="Times New Roman" w:hAnsi="TimesNewRomanPS-BoldMT" w:cs="Times New Roman"/>
          <w:b/>
          <w:bCs/>
          <w:color w:val="FF0000"/>
          <w:sz w:val="28"/>
          <w:szCs w:val="28"/>
          <w:lang w:eastAsia="ru-RU"/>
        </w:rPr>
        <w:t>Содержание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8"/>
                <w:szCs w:val="28"/>
                <w:lang w:eastAsia="ru-RU"/>
              </w:rPr>
              <w:t>ГЛАВА I. ИСТОРИЯ ПОЯВЛЕНИЯ ПРАВА И ПУТИ ЕГО</w:t>
            </w:r>
            <w:r w:rsidRPr="0075568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>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1.1 Причины и условия возникновения государства и права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1.2 Особенности возникновения права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8"/>
                <w:szCs w:val="28"/>
                <w:lang w:eastAsia="ru-RU"/>
              </w:rPr>
              <w:t>ГЛАВА II. ЗАРОЖДЕНИЕ ПРАВА В РАЗЛИЧНЫХ УГОЛКАХ</w:t>
            </w:r>
            <w:r w:rsidRPr="0075568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>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2.1 Право в Индии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2.2 Право Китая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2.3 Римское право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19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2.4 Право Франции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26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 xml:space="preserve">2.5 Право в Англии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32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39</w:t>
            </w:r>
          </w:p>
        </w:tc>
      </w:tr>
      <w:tr w:rsidR="00C43218" w:rsidRPr="00755686" w:rsidTr="00C4321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СПИСОК ИСТОЧНИКОВ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18" w:rsidRPr="00755686" w:rsidRDefault="00C43218" w:rsidP="00C4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5686">
              <w:rPr>
                <w:rFonts w:ascii="TimesNewRomanPSMT" w:eastAsia="Times New Roman" w:hAnsi="TimesNewRomanPSMT" w:cs="Times New Roman"/>
                <w:color w:val="FF0000"/>
                <w:sz w:val="28"/>
                <w:szCs w:val="28"/>
                <w:lang w:eastAsia="ru-RU"/>
              </w:rPr>
              <w:t>42</w:t>
            </w:r>
          </w:p>
        </w:tc>
      </w:tr>
    </w:tbl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  <w:r w:rsidRPr="007556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Pr="00755686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FF0000"/>
          <w:sz w:val="28"/>
          <w:szCs w:val="28"/>
        </w:rPr>
      </w:pPr>
    </w:p>
    <w:p w:rsidR="00C43218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43218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43218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43218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C43218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C43218"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Приложение 4</w:t>
      </w:r>
      <w:r w:rsidRPr="00C43218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Образец оформления списка источников и литературы</w:t>
      </w:r>
      <w:r w:rsidRPr="00C43218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C43218">
        <w:rPr>
          <w:rFonts w:ascii="TimesNewRomanPS-BoldMT" w:hAnsi="TimesNewRomanPS-BoldMT"/>
          <w:b/>
          <w:bCs/>
          <w:color w:val="000000"/>
          <w:sz w:val="28"/>
          <w:szCs w:val="28"/>
        </w:rPr>
        <w:t>СПИСОК ИСТОЧНИКОВ И ЛИТЕРАТУРЫ</w:t>
      </w:r>
      <w:r w:rsidRPr="00C43218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C43218">
        <w:rPr>
          <w:rFonts w:ascii="TimesNewRomanPSMT" w:hAnsi="TimesNewRomanPSMT"/>
          <w:color w:val="000000"/>
          <w:sz w:val="28"/>
          <w:szCs w:val="28"/>
        </w:rPr>
        <w:t>1. Конституция Российской Федерации: офиц. текст: [по сост. на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21.07.2014 N 11-ФКЗ] (с поправками от 21.07.2014 №11 - ФКЗ). – URL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ttp://www.consultant.ru/popular/cons/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2. Арбитражный процессуальный кодекс Российской Федерации: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[</w:t>
      </w:r>
      <w:proofErr w:type="spellStart"/>
      <w:r w:rsidRPr="00C43218">
        <w:rPr>
          <w:rFonts w:ascii="TimesNewRomanPSMT" w:hAnsi="TimesNewRomanPSMT"/>
          <w:color w:val="000000"/>
          <w:sz w:val="28"/>
          <w:szCs w:val="28"/>
        </w:rPr>
        <w:t>федер</w:t>
      </w:r>
      <w:proofErr w:type="spellEnd"/>
      <w:r w:rsidRPr="00C43218">
        <w:rPr>
          <w:rFonts w:ascii="TimesNewRomanPSMT" w:hAnsi="TimesNewRomanPSMT"/>
          <w:color w:val="000000"/>
          <w:sz w:val="28"/>
          <w:szCs w:val="28"/>
        </w:rPr>
        <w:t>. закон 24.07.02 № 95-ФЗ: принят ГД ФС РФ 14.06.02: одобрен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Советом Федерации 10.07.02, по сост. на 28.06.2014 N 186-ФЗ] (в ред. от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29.07.2017 г.)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3. Федеральный закон от 31.05.2002 № 62-ФЗ (с изменениями на 29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июля 2017 года) «О гражданстве Российской Федерации».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4. Федеральный закон от 24.06.1999 № 120-ФЗ (с изменениями и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дополнениями от 07 июня 2017 года) «Об основах системы профилактики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безнадзорности и правонарушений несовершеннолетних.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5. Алексеев С.С. Государство и право: Начальный курс. - М., 2016 - 851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с.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 xml:space="preserve">6. </w:t>
      </w:r>
      <w:proofErr w:type="spellStart"/>
      <w:r w:rsidRPr="00C43218">
        <w:rPr>
          <w:rFonts w:ascii="TimesNewRomanPSMT" w:hAnsi="TimesNewRomanPSMT"/>
          <w:color w:val="000000"/>
          <w:sz w:val="28"/>
          <w:szCs w:val="28"/>
        </w:rPr>
        <w:t>КистяковскийЛ</w:t>
      </w:r>
      <w:proofErr w:type="spellEnd"/>
      <w:r w:rsidRPr="00C43218">
        <w:rPr>
          <w:rFonts w:ascii="TimesNewRomanPSMT" w:hAnsi="TimesNewRomanPSMT"/>
          <w:color w:val="000000"/>
          <w:sz w:val="28"/>
          <w:szCs w:val="28"/>
        </w:rPr>
        <w:t>. Откуда приходит право // Новое время, 2019, № 25.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– С.12-14.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7. Марченко М.Н., обычай в системе источников Романо-германского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 xml:space="preserve">права // Вестник </w:t>
      </w:r>
      <w:proofErr w:type="spellStart"/>
      <w:r w:rsidRPr="00C43218">
        <w:rPr>
          <w:rFonts w:ascii="TimesNewRomanPSMT" w:hAnsi="TimesNewRomanPSMT"/>
          <w:color w:val="000000"/>
          <w:sz w:val="28"/>
          <w:szCs w:val="28"/>
        </w:rPr>
        <w:t>Моск</w:t>
      </w:r>
      <w:proofErr w:type="spellEnd"/>
      <w:r w:rsidRPr="00C43218">
        <w:rPr>
          <w:rFonts w:ascii="TimesNewRomanPSMT" w:hAnsi="TimesNewRomanPSMT"/>
          <w:color w:val="000000"/>
          <w:sz w:val="28"/>
          <w:szCs w:val="28"/>
        </w:rPr>
        <w:t>. Ун-та. Серия 11 Права- 2016. - №5 - С. 37-53.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8. Перевалов В.Д. Норма права // Вестник</w:t>
      </w:r>
      <w:proofErr w:type="gramStart"/>
      <w:r w:rsidRPr="00C43218">
        <w:rPr>
          <w:rFonts w:ascii="TimesNewRomanPSMT" w:hAnsi="TimesNewRomanPSMT"/>
          <w:color w:val="000000"/>
          <w:sz w:val="28"/>
          <w:szCs w:val="28"/>
        </w:rPr>
        <w:t>.г</w:t>
      </w:r>
      <w:proofErr w:type="gramEnd"/>
      <w:r w:rsidRPr="00C43218">
        <w:rPr>
          <w:rFonts w:ascii="TimesNewRomanPSMT" w:hAnsi="TimesNewRomanPSMT"/>
          <w:color w:val="000000"/>
          <w:sz w:val="28"/>
          <w:szCs w:val="28"/>
        </w:rPr>
        <w:t>. Екатеринбург, -2019. -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С.277-285.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9. Интернет ресурс «</w:t>
      </w:r>
      <w:proofErr w:type="spellStart"/>
      <w:r w:rsidRPr="00C43218">
        <w:rPr>
          <w:rFonts w:ascii="TimesNewRomanPSMT" w:hAnsi="TimesNewRomanPSMT"/>
          <w:color w:val="000000"/>
          <w:sz w:val="28"/>
          <w:szCs w:val="28"/>
        </w:rPr>
        <w:t>garant</w:t>
      </w:r>
      <w:proofErr w:type="spellEnd"/>
      <w:r w:rsidRPr="00C43218">
        <w:rPr>
          <w:rFonts w:ascii="TimesNewRomanPSMT" w:hAnsi="TimesNewRomanPSMT"/>
          <w:color w:val="000000"/>
          <w:sz w:val="28"/>
          <w:szCs w:val="28"/>
        </w:rPr>
        <w:t>..</w:t>
      </w:r>
      <w:proofErr w:type="spellStart"/>
      <w:r w:rsidRPr="00C43218">
        <w:rPr>
          <w:rFonts w:ascii="TimesNewRomanPSMT" w:hAnsi="TimesNewRomanPSMT"/>
          <w:color w:val="000000"/>
          <w:sz w:val="28"/>
          <w:szCs w:val="28"/>
        </w:rPr>
        <w:t>ru</w:t>
      </w:r>
      <w:proofErr w:type="spellEnd"/>
      <w:r w:rsidRPr="00C43218">
        <w:rPr>
          <w:rFonts w:ascii="TimesNewRomanPSMT" w:hAnsi="TimesNewRomanPSMT"/>
          <w:color w:val="000000"/>
          <w:sz w:val="28"/>
          <w:szCs w:val="28"/>
        </w:rPr>
        <w:t>» - Информационно-правовой портал.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Форма доступа: http://www.garant.ru.;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>10. Интернет ресурс «consultant.ru» - Официальный сайт компании</w:t>
      </w:r>
      <w:r w:rsidRPr="00C43218">
        <w:rPr>
          <w:rFonts w:ascii="TimesNewRomanPSMT" w:hAnsi="TimesNewRomanPSMT"/>
          <w:color w:val="000000"/>
          <w:sz w:val="28"/>
          <w:szCs w:val="28"/>
        </w:rPr>
        <w:br/>
        <w:t xml:space="preserve">Консультант плюс. Форма доступа: </w:t>
      </w:r>
      <w:hyperlink r:id="rId6" w:history="1">
        <w:r w:rsidRPr="00AB568C">
          <w:rPr>
            <w:rStyle w:val="a4"/>
            <w:rFonts w:ascii="TimesNewRomanPSMT" w:hAnsi="TimesNewRomanPSMT"/>
            <w:sz w:val="28"/>
            <w:szCs w:val="28"/>
          </w:rPr>
          <w:t>http://www.consultant.ru</w:t>
        </w:r>
      </w:hyperlink>
      <w:r w:rsidRPr="00C43218">
        <w:rPr>
          <w:rFonts w:ascii="TimesNewRomanPSMT" w:hAnsi="TimesNewRomanPSMT"/>
          <w:color w:val="000000"/>
          <w:sz w:val="28"/>
          <w:szCs w:val="28"/>
        </w:rPr>
        <w:t>.</w:t>
      </w:r>
    </w:p>
    <w:p w:rsidR="00C43218" w:rsidRDefault="00C43218" w:rsidP="00C43218">
      <w:pPr>
        <w:spacing w:after="0" w:line="36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</w:p>
    <w:p w:rsidR="00901A72" w:rsidRPr="00901A72" w:rsidRDefault="00901A72" w:rsidP="00901A72">
      <w:pPr>
        <w:spacing w:after="0" w:line="240" w:lineRule="auto"/>
        <w:ind w:firstLine="709"/>
        <w:jc w:val="center"/>
        <w:rPr>
          <w:rFonts w:ascii="TimesNewRomanPSMT" w:hAnsi="TimesNewRomanPSMT"/>
          <w:b/>
          <w:i/>
          <w:color w:val="FF0000"/>
          <w:sz w:val="28"/>
          <w:szCs w:val="28"/>
        </w:rPr>
      </w:pPr>
      <w:r w:rsidRPr="00901A72">
        <w:rPr>
          <w:rFonts w:ascii="TimesNewRomanPSMT" w:hAnsi="TimesNewRomanPSMT"/>
          <w:b/>
          <w:i/>
          <w:color w:val="FF0000"/>
          <w:sz w:val="28"/>
          <w:szCs w:val="28"/>
        </w:rPr>
        <w:t>Уважаемые студенты 11</w:t>
      </w:r>
      <w:proofErr w:type="gramStart"/>
      <w:r w:rsidRPr="00901A72">
        <w:rPr>
          <w:rFonts w:ascii="TimesNewRomanPSMT" w:hAnsi="TimesNewRomanPSMT"/>
          <w:b/>
          <w:i/>
          <w:color w:val="FF0000"/>
          <w:sz w:val="28"/>
          <w:szCs w:val="28"/>
        </w:rPr>
        <w:t xml:space="preserve"> А</w:t>
      </w:r>
      <w:proofErr w:type="gramEnd"/>
      <w:r w:rsidRPr="00901A72">
        <w:rPr>
          <w:rFonts w:ascii="TimesNewRomanPSMT" w:hAnsi="TimesNewRomanPSMT"/>
          <w:b/>
          <w:i/>
          <w:color w:val="FF0000"/>
          <w:sz w:val="28"/>
          <w:szCs w:val="28"/>
        </w:rPr>
        <w:t xml:space="preserve"> группы!</w:t>
      </w:r>
    </w:p>
    <w:p w:rsidR="00C43218" w:rsidRPr="00901A72" w:rsidRDefault="00901A72" w:rsidP="00901A72">
      <w:pPr>
        <w:spacing w:after="0" w:line="240" w:lineRule="auto"/>
        <w:ind w:firstLine="709"/>
        <w:jc w:val="center"/>
        <w:rPr>
          <w:rFonts w:ascii="TimesNewRomanPSMT" w:hAnsi="TimesNewRomanPSMT"/>
          <w:b/>
          <w:i/>
          <w:color w:val="FF0000"/>
          <w:sz w:val="28"/>
          <w:szCs w:val="28"/>
        </w:rPr>
      </w:pPr>
      <w:r w:rsidRPr="00901A72">
        <w:rPr>
          <w:rFonts w:ascii="TimesNewRomanPSMT" w:hAnsi="TimesNewRomanPSMT"/>
          <w:b/>
          <w:i/>
          <w:color w:val="FF0000"/>
          <w:sz w:val="28"/>
          <w:szCs w:val="28"/>
        </w:rPr>
        <w:t xml:space="preserve">присылайте свои </w:t>
      </w:r>
      <w:proofErr w:type="gramStart"/>
      <w:r w:rsidRPr="00901A72">
        <w:rPr>
          <w:rFonts w:ascii="TimesNewRomanPSMT" w:hAnsi="TimesNewRomanPSMT"/>
          <w:b/>
          <w:i/>
          <w:color w:val="FF0000"/>
          <w:sz w:val="28"/>
          <w:szCs w:val="28"/>
        </w:rPr>
        <w:t>индивидуальные проекты</w:t>
      </w:r>
      <w:proofErr w:type="gramEnd"/>
      <w:r w:rsidRPr="00901A72">
        <w:rPr>
          <w:rFonts w:ascii="TimesNewRomanPSMT" w:hAnsi="TimesNewRomanPSMT"/>
          <w:b/>
          <w:i/>
          <w:color w:val="FF0000"/>
          <w:sz w:val="28"/>
          <w:szCs w:val="28"/>
        </w:rPr>
        <w:t xml:space="preserve"> преподавателю </w:t>
      </w:r>
      <w:proofErr w:type="spellStart"/>
      <w:r w:rsidRPr="00901A72">
        <w:rPr>
          <w:rFonts w:ascii="TimesNewRomanPSMT" w:hAnsi="TimesNewRomanPSMT"/>
          <w:b/>
          <w:i/>
          <w:color w:val="FF0000"/>
          <w:sz w:val="28"/>
          <w:szCs w:val="28"/>
        </w:rPr>
        <w:t>С</w:t>
      </w:r>
      <w:r w:rsidR="00FB0773">
        <w:rPr>
          <w:rFonts w:ascii="TimesNewRomanPSMT" w:hAnsi="TimesNewRomanPSMT"/>
          <w:b/>
          <w:i/>
          <w:color w:val="FF0000"/>
          <w:sz w:val="28"/>
          <w:szCs w:val="28"/>
        </w:rPr>
        <w:t>мольяниновой</w:t>
      </w:r>
      <w:proofErr w:type="spellEnd"/>
      <w:r w:rsidR="00FB0773">
        <w:rPr>
          <w:rFonts w:ascii="TimesNewRomanPSMT" w:hAnsi="TimesNewRomanPSMT"/>
          <w:b/>
          <w:i/>
          <w:color w:val="FF0000"/>
          <w:sz w:val="28"/>
          <w:szCs w:val="28"/>
        </w:rPr>
        <w:t xml:space="preserve"> Т.В., для проверки в ВК </w:t>
      </w:r>
      <w:bookmarkStart w:id="0" w:name="_GoBack"/>
      <w:bookmarkEnd w:id="0"/>
    </w:p>
    <w:sectPr w:rsidR="00C43218" w:rsidRPr="00901A72" w:rsidSect="00AB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1EB"/>
    <w:multiLevelType w:val="hybridMultilevel"/>
    <w:tmpl w:val="0602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8E6"/>
    <w:rsid w:val="000244AC"/>
    <w:rsid w:val="001A0B3F"/>
    <w:rsid w:val="00241182"/>
    <w:rsid w:val="002823F8"/>
    <w:rsid w:val="00326CA9"/>
    <w:rsid w:val="00385442"/>
    <w:rsid w:val="003959F2"/>
    <w:rsid w:val="0042328D"/>
    <w:rsid w:val="005222C3"/>
    <w:rsid w:val="00531F4D"/>
    <w:rsid w:val="006637DF"/>
    <w:rsid w:val="00755686"/>
    <w:rsid w:val="007C1074"/>
    <w:rsid w:val="007F1496"/>
    <w:rsid w:val="00825301"/>
    <w:rsid w:val="008772DC"/>
    <w:rsid w:val="0089011C"/>
    <w:rsid w:val="00901A72"/>
    <w:rsid w:val="0097031A"/>
    <w:rsid w:val="00984340"/>
    <w:rsid w:val="009A295E"/>
    <w:rsid w:val="00AB040C"/>
    <w:rsid w:val="00AC5353"/>
    <w:rsid w:val="00B17D75"/>
    <w:rsid w:val="00B33811"/>
    <w:rsid w:val="00B377FF"/>
    <w:rsid w:val="00B5203B"/>
    <w:rsid w:val="00BC01DE"/>
    <w:rsid w:val="00C07763"/>
    <w:rsid w:val="00C43218"/>
    <w:rsid w:val="00C65BA6"/>
    <w:rsid w:val="00D33DEC"/>
    <w:rsid w:val="00D93FEC"/>
    <w:rsid w:val="00DC0E99"/>
    <w:rsid w:val="00DD28E6"/>
    <w:rsid w:val="00DF42DB"/>
    <w:rsid w:val="00E95832"/>
    <w:rsid w:val="00FB0773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530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25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2530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25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2530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25301"/>
    <w:pPr>
      <w:ind w:left="720"/>
      <w:contextualSpacing/>
    </w:pPr>
  </w:style>
  <w:style w:type="character" w:customStyle="1" w:styleId="fontstyle51">
    <w:name w:val="fontstyle51"/>
    <w:basedOn w:val="a0"/>
    <w:rsid w:val="002823F8"/>
    <w:rPr>
      <w:rFonts w:ascii="Bold" w:hAnsi="Bold" w:hint="default"/>
      <w:b/>
      <w:bCs/>
      <w:i w:val="0"/>
      <w:iCs w:val="0"/>
      <w:color w:val="000000"/>
      <w:sz w:val="6"/>
      <w:szCs w:val="6"/>
    </w:rPr>
  </w:style>
  <w:style w:type="character" w:styleId="a4">
    <w:name w:val="Hyperlink"/>
    <w:basedOn w:val="a0"/>
    <w:uiPriority w:val="99"/>
    <w:unhideWhenUsed/>
    <w:rsid w:val="00C43218"/>
    <w:rPr>
      <w:color w:val="0000FF" w:themeColor="hyperlink"/>
      <w:u w:val="single"/>
    </w:rPr>
  </w:style>
  <w:style w:type="paragraph" w:customStyle="1" w:styleId="c5">
    <w:name w:val="c5"/>
    <w:basedOn w:val="a"/>
    <w:rsid w:val="003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6CA9"/>
  </w:style>
  <w:style w:type="character" w:customStyle="1" w:styleId="c2">
    <w:name w:val="c2"/>
    <w:basedOn w:val="a0"/>
    <w:rsid w:val="00326CA9"/>
  </w:style>
  <w:style w:type="paragraph" w:customStyle="1" w:styleId="c1">
    <w:name w:val="c1"/>
    <w:basedOn w:val="a"/>
    <w:rsid w:val="003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33DEC"/>
  </w:style>
  <w:style w:type="character" w:customStyle="1" w:styleId="c21">
    <w:name w:val="c21"/>
    <w:basedOn w:val="a0"/>
    <w:rsid w:val="00D33DEC"/>
  </w:style>
  <w:style w:type="paragraph" w:customStyle="1" w:styleId="c7">
    <w:name w:val="c7"/>
    <w:basedOn w:val="a"/>
    <w:rsid w:val="00D3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3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33DEC"/>
  </w:style>
  <w:style w:type="character" w:customStyle="1" w:styleId="c89">
    <w:name w:val="c89"/>
    <w:basedOn w:val="a0"/>
    <w:rsid w:val="00D3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530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25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2530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25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2530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25301"/>
    <w:pPr>
      <w:ind w:left="720"/>
      <w:contextualSpacing/>
    </w:pPr>
  </w:style>
  <w:style w:type="character" w:customStyle="1" w:styleId="fontstyle51">
    <w:name w:val="fontstyle51"/>
    <w:basedOn w:val="a0"/>
    <w:rsid w:val="002823F8"/>
    <w:rPr>
      <w:rFonts w:ascii="Bold" w:hAnsi="Bold" w:hint="default"/>
      <w:b/>
      <w:bCs/>
      <w:i w:val="0"/>
      <w:iCs w:val="0"/>
      <w:color w:val="000000"/>
      <w:sz w:val="6"/>
      <w:szCs w:val="6"/>
    </w:rPr>
  </w:style>
  <w:style w:type="character" w:styleId="a4">
    <w:name w:val="Hyperlink"/>
    <w:basedOn w:val="a0"/>
    <w:uiPriority w:val="99"/>
    <w:unhideWhenUsed/>
    <w:rsid w:val="00C43218"/>
    <w:rPr>
      <w:color w:val="0000FF" w:themeColor="hyperlink"/>
      <w:u w:val="single"/>
    </w:rPr>
  </w:style>
  <w:style w:type="paragraph" w:customStyle="1" w:styleId="c5">
    <w:name w:val="c5"/>
    <w:basedOn w:val="a"/>
    <w:rsid w:val="003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6CA9"/>
  </w:style>
  <w:style w:type="character" w:customStyle="1" w:styleId="c2">
    <w:name w:val="c2"/>
    <w:basedOn w:val="a0"/>
    <w:rsid w:val="00326CA9"/>
  </w:style>
  <w:style w:type="paragraph" w:customStyle="1" w:styleId="c1">
    <w:name w:val="c1"/>
    <w:basedOn w:val="a"/>
    <w:rsid w:val="003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33DEC"/>
  </w:style>
  <w:style w:type="character" w:customStyle="1" w:styleId="c21">
    <w:name w:val="c21"/>
    <w:basedOn w:val="a0"/>
    <w:rsid w:val="00D33DEC"/>
  </w:style>
  <w:style w:type="paragraph" w:customStyle="1" w:styleId="c7">
    <w:name w:val="c7"/>
    <w:basedOn w:val="a"/>
    <w:rsid w:val="00D3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3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33DEC"/>
  </w:style>
  <w:style w:type="character" w:customStyle="1" w:styleId="c89">
    <w:name w:val="c89"/>
    <w:basedOn w:val="a0"/>
    <w:rsid w:val="00D3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30</cp:revision>
  <dcterms:created xsi:type="dcterms:W3CDTF">2019-11-07T07:55:00Z</dcterms:created>
  <dcterms:modified xsi:type="dcterms:W3CDTF">2020-04-28T04:53:00Z</dcterms:modified>
</cp:coreProperties>
</file>