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685"/>
        <w:gridCol w:w="2184"/>
        <w:gridCol w:w="1788"/>
        <w:gridCol w:w="2035"/>
      </w:tblGrid>
      <w:tr w:rsidR="00A563F4" w:rsidRPr="00A563F4" w:rsidTr="003D2F89">
        <w:trPr>
          <w:jc w:val="center"/>
        </w:trPr>
        <w:tc>
          <w:tcPr>
            <w:tcW w:w="1447" w:type="dxa"/>
          </w:tcPr>
          <w:p w:rsidR="003D2F89" w:rsidRPr="00A563F4" w:rsidRDefault="003D2F89" w:rsidP="003D2F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63F4">
              <w:rPr>
                <w:b/>
                <w:sz w:val="24"/>
                <w:szCs w:val="24"/>
              </w:rPr>
              <w:t>Преподаватель</w:t>
            </w:r>
          </w:p>
          <w:p w:rsidR="003D2F89" w:rsidRPr="00A563F4" w:rsidRDefault="003D2F89" w:rsidP="003D2F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F89" w:rsidRPr="00A563F4" w:rsidRDefault="003D2F89" w:rsidP="003D2F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63F4">
              <w:rPr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2289" w:type="dxa"/>
          </w:tcPr>
          <w:p w:rsidR="003D2F89" w:rsidRPr="00A563F4" w:rsidRDefault="003D2F89" w:rsidP="003D2F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63F4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7" w:type="dxa"/>
          </w:tcPr>
          <w:p w:rsidR="003D2F89" w:rsidRPr="00A563F4" w:rsidRDefault="003D2F89" w:rsidP="003D2F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63F4">
              <w:rPr>
                <w:b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2156" w:type="dxa"/>
          </w:tcPr>
          <w:p w:rsidR="003D2F89" w:rsidRPr="00A563F4" w:rsidRDefault="003D2F89" w:rsidP="003D2F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63F4">
              <w:rPr>
                <w:b/>
                <w:sz w:val="24"/>
                <w:szCs w:val="24"/>
              </w:rPr>
              <w:t>Дата проведения учебного занятия (по расписанию)</w:t>
            </w:r>
          </w:p>
        </w:tc>
      </w:tr>
      <w:tr w:rsidR="003D2F89" w:rsidRPr="00A563F4" w:rsidTr="003D2F89">
        <w:trPr>
          <w:jc w:val="center"/>
        </w:trPr>
        <w:tc>
          <w:tcPr>
            <w:tcW w:w="1447" w:type="dxa"/>
          </w:tcPr>
          <w:p w:rsidR="003D2F89" w:rsidRPr="00A563F4" w:rsidRDefault="003D2F89" w:rsidP="003D2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Попов А.В.</w:t>
            </w:r>
          </w:p>
        </w:tc>
        <w:tc>
          <w:tcPr>
            <w:tcW w:w="1842" w:type="dxa"/>
          </w:tcPr>
          <w:p w:rsidR="003D2F89" w:rsidRPr="00A563F4" w:rsidRDefault="007A224E" w:rsidP="003D2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2</w:t>
            </w:r>
            <w:r w:rsidR="003D2F89" w:rsidRPr="00A563F4">
              <w:rPr>
                <w:sz w:val="24"/>
                <w:szCs w:val="24"/>
              </w:rPr>
              <w:t>7П группа</w:t>
            </w:r>
          </w:p>
        </w:tc>
        <w:tc>
          <w:tcPr>
            <w:tcW w:w="2289" w:type="dxa"/>
          </w:tcPr>
          <w:p w:rsidR="003D2F89" w:rsidRPr="00A563F4" w:rsidRDefault="00A563F4" w:rsidP="007A22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 xml:space="preserve">Трудовое </w:t>
            </w:r>
            <w:r w:rsidR="007A224E" w:rsidRPr="00A563F4">
              <w:rPr>
                <w:sz w:val="24"/>
                <w:szCs w:val="24"/>
              </w:rPr>
              <w:t>право</w:t>
            </w:r>
          </w:p>
        </w:tc>
        <w:tc>
          <w:tcPr>
            <w:tcW w:w="1837" w:type="dxa"/>
          </w:tcPr>
          <w:p w:rsidR="003D2F89" w:rsidRPr="00A563F4" w:rsidRDefault="00A563F4" w:rsidP="00344B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42</w:t>
            </w:r>
          </w:p>
        </w:tc>
        <w:tc>
          <w:tcPr>
            <w:tcW w:w="2156" w:type="dxa"/>
          </w:tcPr>
          <w:p w:rsidR="003D2F89" w:rsidRPr="00A563F4" w:rsidRDefault="00344BD6" w:rsidP="00A56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0</w:t>
            </w:r>
            <w:r w:rsidR="00A563F4" w:rsidRPr="00A563F4">
              <w:rPr>
                <w:sz w:val="24"/>
                <w:szCs w:val="24"/>
              </w:rPr>
              <w:t>2</w:t>
            </w:r>
            <w:r w:rsidRPr="00A563F4">
              <w:rPr>
                <w:sz w:val="24"/>
                <w:szCs w:val="24"/>
              </w:rPr>
              <w:t>.02.</w:t>
            </w:r>
            <w:r w:rsidR="003D2F89" w:rsidRPr="00A563F4">
              <w:rPr>
                <w:sz w:val="24"/>
                <w:szCs w:val="24"/>
              </w:rPr>
              <w:t>2016</w:t>
            </w:r>
          </w:p>
        </w:tc>
      </w:tr>
    </w:tbl>
    <w:p w:rsidR="003D2F89" w:rsidRPr="00A563F4" w:rsidRDefault="003D2F89" w:rsidP="007F4B1D">
      <w:pPr>
        <w:spacing w:line="276" w:lineRule="auto"/>
        <w:rPr>
          <w:b/>
          <w:sz w:val="24"/>
          <w:szCs w:val="24"/>
        </w:rPr>
      </w:pPr>
    </w:p>
    <w:p w:rsidR="003D2F89" w:rsidRPr="00A563F4" w:rsidRDefault="003D2F89" w:rsidP="007F4B1D">
      <w:pPr>
        <w:spacing w:line="276" w:lineRule="auto"/>
        <w:rPr>
          <w:b/>
          <w:sz w:val="24"/>
          <w:szCs w:val="24"/>
        </w:rPr>
      </w:pPr>
    </w:p>
    <w:p w:rsidR="003D2F89" w:rsidRPr="00A563F4" w:rsidRDefault="003D2F89" w:rsidP="007F4B1D">
      <w:pPr>
        <w:spacing w:line="276" w:lineRule="auto"/>
        <w:rPr>
          <w:b/>
          <w:sz w:val="24"/>
          <w:szCs w:val="24"/>
        </w:rPr>
      </w:pPr>
    </w:p>
    <w:p w:rsidR="003D2F89" w:rsidRPr="00A563F4" w:rsidRDefault="003D2F89" w:rsidP="007F4B1D">
      <w:pPr>
        <w:spacing w:line="276" w:lineRule="auto"/>
        <w:rPr>
          <w:b/>
          <w:sz w:val="24"/>
          <w:szCs w:val="24"/>
        </w:rPr>
      </w:pPr>
      <w:r w:rsidRPr="00A563F4">
        <w:rPr>
          <w:b/>
          <w:sz w:val="24"/>
          <w:szCs w:val="24"/>
        </w:rPr>
        <w:t xml:space="preserve">                               </w:t>
      </w:r>
    </w:p>
    <w:p w:rsidR="00A563F4" w:rsidRPr="00A563F4" w:rsidRDefault="00A563F4" w:rsidP="00A563F4">
      <w:pPr>
        <w:spacing w:line="360" w:lineRule="auto"/>
        <w:jc w:val="center"/>
        <w:rPr>
          <w:b/>
          <w:sz w:val="24"/>
          <w:szCs w:val="24"/>
        </w:rPr>
      </w:pPr>
      <w:r w:rsidRPr="00A563F4">
        <w:rPr>
          <w:b/>
          <w:sz w:val="24"/>
          <w:szCs w:val="24"/>
        </w:rPr>
        <w:t xml:space="preserve">2.6. </w:t>
      </w:r>
      <w:r w:rsidRPr="00A563F4">
        <w:rPr>
          <w:b/>
          <w:sz w:val="24"/>
          <w:szCs w:val="24"/>
        </w:rPr>
        <w:t>Материальная ответственность сторон трудового договора</w:t>
      </w:r>
    </w:p>
    <w:p w:rsidR="00A563F4" w:rsidRPr="00A563F4" w:rsidRDefault="00A563F4" w:rsidP="00A563F4">
      <w:pPr>
        <w:spacing w:line="360" w:lineRule="auto"/>
        <w:rPr>
          <w:sz w:val="24"/>
          <w:szCs w:val="24"/>
        </w:rPr>
      </w:pPr>
      <w:r w:rsidRPr="00A563F4">
        <w:rPr>
          <w:sz w:val="24"/>
          <w:szCs w:val="24"/>
        </w:rPr>
        <w:t>2.6.1. Материальная ответственность: понятие, основания наступления, содержание и порядок привлечения</w:t>
      </w:r>
    </w:p>
    <w:p w:rsidR="003D2F89" w:rsidRPr="00A563F4" w:rsidRDefault="007A224E" w:rsidP="007F4B1D">
      <w:pPr>
        <w:spacing w:line="276" w:lineRule="auto"/>
        <w:rPr>
          <w:sz w:val="24"/>
          <w:szCs w:val="24"/>
        </w:rPr>
      </w:pPr>
      <w:r w:rsidRPr="00A563F4">
        <w:rPr>
          <w:sz w:val="24"/>
          <w:szCs w:val="24"/>
        </w:rPr>
        <w:t xml:space="preserve">статьи: </w:t>
      </w:r>
      <w:r w:rsidR="00A563F4" w:rsidRPr="00A563F4">
        <w:rPr>
          <w:sz w:val="24"/>
          <w:szCs w:val="24"/>
        </w:rPr>
        <w:t>232 – 233 Т</w:t>
      </w:r>
      <w:r w:rsidRPr="00A563F4">
        <w:rPr>
          <w:sz w:val="24"/>
          <w:szCs w:val="24"/>
        </w:rPr>
        <w:t>К РФ</w:t>
      </w:r>
    </w:p>
    <w:p w:rsidR="007A224E" w:rsidRPr="00A563F4" w:rsidRDefault="007A224E" w:rsidP="007F4B1D">
      <w:pPr>
        <w:spacing w:line="276" w:lineRule="auto"/>
        <w:rPr>
          <w:sz w:val="24"/>
          <w:szCs w:val="24"/>
        </w:rPr>
      </w:pPr>
    </w:p>
    <w:p w:rsidR="003D2F89" w:rsidRPr="00A563F4" w:rsidRDefault="003D2F89" w:rsidP="00344BD6">
      <w:pPr>
        <w:spacing w:line="276" w:lineRule="auto"/>
        <w:ind w:left="360"/>
        <w:rPr>
          <w:sz w:val="24"/>
          <w:szCs w:val="24"/>
        </w:rPr>
      </w:pPr>
      <w:r w:rsidRPr="00A563F4">
        <w:rPr>
          <w:sz w:val="24"/>
          <w:szCs w:val="24"/>
        </w:rPr>
        <w:t>Контрольные вопросы</w:t>
      </w:r>
    </w:p>
    <w:p w:rsidR="00A563F4" w:rsidRPr="00A563F4" w:rsidRDefault="00A563F4" w:rsidP="00A563F4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563F4">
        <w:rPr>
          <w:sz w:val="24"/>
          <w:szCs w:val="24"/>
        </w:rPr>
        <w:t xml:space="preserve">Обязанность стороны трудового договора возместить ущерб, причиненный ею другой стороне этого договора. </w:t>
      </w:r>
    </w:p>
    <w:p w:rsidR="003D2F89" w:rsidRPr="00A563F4" w:rsidRDefault="00A563F4" w:rsidP="00A563F4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563F4">
        <w:rPr>
          <w:sz w:val="24"/>
          <w:szCs w:val="24"/>
        </w:rPr>
        <w:t>Условия наступления материальной ответственности стороны трудового договора.</w:t>
      </w:r>
    </w:p>
    <w:p w:rsidR="00A563F4" w:rsidRPr="00A563F4" w:rsidRDefault="00A563F4" w:rsidP="007A22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224E" w:rsidRPr="00A563F4" w:rsidRDefault="007A224E" w:rsidP="007A2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3F4" w:rsidRPr="00A563F4" w:rsidRDefault="00A563F4" w:rsidP="00A563F4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sub_5800"/>
      <w:r w:rsidRPr="00A563F4">
        <w:rPr>
          <w:rFonts w:ascii="Times New Roman" w:eastAsiaTheme="minorEastAsia" w:hAnsi="Times New Roman" w:cs="Times New Roman"/>
          <w:color w:val="auto"/>
          <w:sz w:val="24"/>
          <w:szCs w:val="24"/>
        </w:rPr>
        <w:t>Материальная ответственность и ее виды</w:t>
      </w:r>
    </w:p>
    <w:bookmarkEnd w:id="0"/>
    <w:p w:rsidR="00A563F4" w:rsidRPr="00A563F4" w:rsidRDefault="00A563F4" w:rsidP="00A563F4">
      <w:pPr>
        <w:rPr>
          <w:rFonts w:eastAsiaTheme="minorEastAsia"/>
          <w:sz w:val="24"/>
          <w:szCs w:val="24"/>
        </w:rPr>
      </w:pP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Материальная ответственность по трудовому праву является одним из видов юридической ответственности. Она заключается в обязанности стороны трудового договора (работодателя или работника) в установленном законом порядке и размере возместить причиненный по ее вине другой стороне трудового договора материальный ущерб.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 xml:space="preserve">Материальной ответственности сторон трудового договора посвящен раздел XI ТК. В ст. 232 ТК определена обязанность стороны трудового договора </w:t>
      </w:r>
      <w:proofErr w:type="gramStart"/>
      <w:r w:rsidRPr="00A563F4">
        <w:rPr>
          <w:sz w:val="24"/>
          <w:szCs w:val="24"/>
        </w:rPr>
        <w:t>возместить</w:t>
      </w:r>
      <w:proofErr w:type="gramEnd"/>
      <w:r w:rsidRPr="00A563F4">
        <w:rPr>
          <w:sz w:val="24"/>
          <w:szCs w:val="24"/>
        </w:rPr>
        <w:t xml:space="preserve"> ущерб, причиненный ею другой стороне этого договора. Виды ответственности работодателя предусмотрены в ст. 234-237 ТК, работника - в ст. 238-250 ТК.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 xml:space="preserve">ТК дает возможность предъявить </w:t>
      </w:r>
      <w:proofErr w:type="gramStart"/>
      <w:r w:rsidRPr="00A563F4">
        <w:rPr>
          <w:sz w:val="24"/>
          <w:szCs w:val="24"/>
        </w:rPr>
        <w:t>требования</w:t>
      </w:r>
      <w:proofErr w:type="gramEnd"/>
      <w:r w:rsidRPr="00A563F4">
        <w:rPr>
          <w:sz w:val="24"/>
          <w:szCs w:val="24"/>
        </w:rPr>
        <w:t xml:space="preserve"> как к работникам, так и к работодателю, которые в процессе труда используют товарно-материальные ценности и денежные средства. Осуществляют учет и </w:t>
      </w:r>
      <w:proofErr w:type="gramStart"/>
      <w:r w:rsidRPr="00A563F4">
        <w:rPr>
          <w:sz w:val="24"/>
          <w:szCs w:val="24"/>
        </w:rPr>
        <w:t>контроль за</w:t>
      </w:r>
      <w:proofErr w:type="gramEnd"/>
      <w:r w:rsidRPr="00A563F4">
        <w:rPr>
          <w:sz w:val="24"/>
          <w:szCs w:val="24"/>
        </w:rPr>
        <w:t xml:space="preserve"> их движением.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Материальная ответственность сторон трудового договора - работодателя и работника - характеризуется следующими общими признаками: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- возникновение двусторонней материальной ответственности обусловливается существованием трудового договора;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- ее субъектами являются только стороны этого договора;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- ответственность возникает в результате нарушения обязанностей по трудовому договору;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- каждая сторона несет материальную ответственность только за виновные нарушения своих обязанностей, если это повлекло возникновение ущерба у другой стороны.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Общие признаки материальной ответственности работодателя и работника не исключают их относительную самостоятельность, которая связана с тем, что одной стороной трудового договора является физическое лицо - работник, а другой выступает юридическое лицо - работодатель, индивидуальный предприниматель, они не равны по своим экономическим возможностям и правовому положению.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lastRenderedPageBreak/>
        <w:t>Вышеперечисленные факторы определяют различия материальной ответственности сторон трудового договора: если работники, по общему правилу, несут ограниченную материальную ответственность, за исключением случаев полной материальной ответственности (ст. 243 ТК), то работодатели - полную.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Материальная ответственность сторон трудового договора может быть предусмотрена как законом, так и трудовым договором или прилагаемым к нему соглашением. При этом ч. 2 ст. 232 ТК устанавливает ограничительные гарантии для договорной ответственности сторон. Ответственность работодателя перед работником не может быть ниже, а работника перед работодателем выше, чем это предусмотрено ТК или иными федеральными законами.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Взаимные права и обязанности сторон трудового договора реализуются, как правило, в период его действия. Однако, согласно ч. 3 ст. 232 ТК расторжение трудового договора после причинения ущерба не освобождает его стороны от материальной ответственности, если основания для нее возникли в период действия договора.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Материальная ответственность может быть возложена на сторону трудового договора лишь при одновременном наличии следующих обязательных условий: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а) наличие ущерба;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б) противоправного поведения стороны трудового договора (действия или бездействия), когда она не исполняет свои обязанности, установленные нормативными правовыми актами, содержащими нормы трудового права, трудовым договором;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в) причинной связи между поведением стороны трудового договора и причиненным ущербом;</w:t>
      </w:r>
    </w:p>
    <w:p w:rsidR="00A563F4" w:rsidRPr="00A563F4" w:rsidRDefault="00A563F4" w:rsidP="00A563F4">
      <w:pPr>
        <w:rPr>
          <w:sz w:val="24"/>
          <w:szCs w:val="24"/>
        </w:rPr>
      </w:pPr>
      <w:r w:rsidRPr="00A563F4">
        <w:rPr>
          <w:sz w:val="24"/>
          <w:szCs w:val="24"/>
        </w:rPr>
        <w:t>г) вины (в форме умысла или неосторожности) стороны трудового договора в причинении ущерба (ст. 233 ТК).</w:t>
      </w:r>
    </w:p>
    <w:p w:rsidR="007A224E" w:rsidRPr="00A563F4" w:rsidRDefault="007A224E" w:rsidP="007A2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BD6" w:rsidRPr="00A563F4" w:rsidRDefault="00344BD6" w:rsidP="007A224E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bookmarkStart w:id="1" w:name="_GoBack"/>
      <w:bookmarkEnd w:id="1"/>
      <w:r w:rsidRPr="00A563F4">
        <w:rPr>
          <w:b/>
          <w:sz w:val="24"/>
          <w:szCs w:val="24"/>
        </w:rPr>
        <w:br w:type="page"/>
      </w:r>
      <w:r w:rsidRPr="00A563F4">
        <w:rPr>
          <w:b/>
          <w:sz w:val="24"/>
          <w:szCs w:val="24"/>
        </w:rPr>
        <w:lastRenderedPageBreak/>
        <w:t>Задание на самостоятельное изучение:</w:t>
      </w:r>
    </w:p>
    <w:p w:rsidR="00A563F4" w:rsidRPr="00A563F4" w:rsidRDefault="00A563F4" w:rsidP="00A563F4">
      <w:pPr>
        <w:shd w:val="clear" w:color="auto" w:fill="FFFFFF"/>
        <w:spacing w:line="276" w:lineRule="auto"/>
        <w:ind w:right="28" w:firstLine="709"/>
        <w:jc w:val="both"/>
        <w:rPr>
          <w:spacing w:val="-30"/>
          <w:sz w:val="24"/>
          <w:szCs w:val="24"/>
        </w:rPr>
      </w:pPr>
      <w:r w:rsidRPr="00A563F4">
        <w:rPr>
          <w:sz w:val="24"/>
          <w:szCs w:val="24"/>
        </w:rPr>
        <w:t>- Составьте схему, отражающую критерии разграничения материальной ответственности по нормам трудового права и имущественной ответственности за причинение вреда по гражданскому законодательству.</w:t>
      </w:r>
      <w:r w:rsidRPr="00A563F4">
        <w:rPr>
          <w:spacing w:val="-30"/>
          <w:sz w:val="24"/>
          <w:szCs w:val="24"/>
        </w:rPr>
        <w:t xml:space="preserve"> </w:t>
      </w:r>
    </w:p>
    <w:p w:rsidR="00A563F4" w:rsidRPr="00A563F4" w:rsidRDefault="00A563F4" w:rsidP="00A563F4">
      <w:pPr>
        <w:shd w:val="clear" w:color="auto" w:fill="FFFFFF"/>
        <w:spacing w:line="276" w:lineRule="auto"/>
        <w:ind w:right="28" w:firstLine="709"/>
        <w:jc w:val="both"/>
        <w:rPr>
          <w:spacing w:val="-3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A563F4" w:rsidRPr="00A563F4" w:rsidTr="00A563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563F4" w:rsidRDefault="00A563F4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0" w:color="auto"/>
              </w:pBdr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 xml:space="preserve">Критерии разграничения материальной ответственности </w:t>
            </w:r>
            <w:proofErr w:type="gramStart"/>
            <w:r w:rsidRPr="00A563F4">
              <w:rPr>
                <w:sz w:val="24"/>
                <w:szCs w:val="24"/>
              </w:rPr>
              <w:t>от</w:t>
            </w:r>
            <w:proofErr w:type="gramEnd"/>
            <w:r w:rsidRPr="00A563F4">
              <w:rPr>
                <w:sz w:val="24"/>
                <w:szCs w:val="24"/>
              </w:rPr>
              <w:t xml:space="preserve"> имущественной</w:t>
            </w:r>
          </w:p>
          <w:p w:rsidR="00A563F4" w:rsidRPr="00A563F4" w:rsidRDefault="00A563F4">
            <w:pPr>
              <w:spacing w:line="276" w:lineRule="auto"/>
              <w:ind w:right="2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F4" w:rsidRPr="00A563F4" w:rsidRDefault="00A56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 xml:space="preserve">Материальная </w:t>
            </w:r>
          </w:p>
          <w:p w:rsidR="00A563F4" w:rsidRPr="00A563F4" w:rsidRDefault="00A56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ответственность</w:t>
            </w:r>
          </w:p>
          <w:p w:rsidR="00A563F4" w:rsidRPr="00A563F4" w:rsidRDefault="00A563F4">
            <w:pPr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по нормам трудового права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F4" w:rsidRPr="00A563F4" w:rsidRDefault="00A56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 xml:space="preserve">Имущественная </w:t>
            </w:r>
          </w:p>
          <w:p w:rsidR="00A563F4" w:rsidRPr="00A563F4" w:rsidRDefault="00A56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ответственность</w:t>
            </w:r>
          </w:p>
          <w:p w:rsidR="00A563F4" w:rsidRPr="00A563F4" w:rsidRDefault="00A563F4">
            <w:pPr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A563F4">
              <w:rPr>
                <w:sz w:val="24"/>
                <w:szCs w:val="24"/>
              </w:rPr>
              <w:t>по нормам гражданского права</w:t>
            </w:r>
          </w:p>
        </w:tc>
      </w:tr>
      <w:tr w:rsidR="00A563F4" w:rsidRPr="00A563F4" w:rsidTr="00A563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563F4" w:rsidRDefault="00A563F4">
            <w:pPr>
              <w:spacing w:line="276" w:lineRule="auto"/>
              <w:ind w:right="2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563F4" w:rsidRDefault="00A563F4">
            <w:pPr>
              <w:spacing w:line="276" w:lineRule="auto"/>
              <w:ind w:right="2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563F4" w:rsidRDefault="00A563F4">
            <w:pPr>
              <w:spacing w:line="276" w:lineRule="auto"/>
              <w:ind w:right="28" w:firstLine="709"/>
              <w:jc w:val="both"/>
              <w:rPr>
                <w:sz w:val="24"/>
                <w:szCs w:val="24"/>
              </w:rPr>
            </w:pPr>
          </w:p>
        </w:tc>
      </w:tr>
    </w:tbl>
    <w:p w:rsidR="00344BD6" w:rsidRPr="00A563F4" w:rsidRDefault="00344BD6" w:rsidP="00344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7AF" w:rsidRPr="00A563F4" w:rsidRDefault="007017AF">
      <w:pPr>
        <w:rPr>
          <w:sz w:val="24"/>
          <w:szCs w:val="24"/>
        </w:rPr>
      </w:pPr>
    </w:p>
    <w:sectPr w:rsidR="007017AF" w:rsidRPr="00A5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C47"/>
    <w:multiLevelType w:val="hybridMultilevel"/>
    <w:tmpl w:val="7D546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D59A7"/>
    <w:multiLevelType w:val="hybridMultilevel"/>
    <w:tmpl w:val="548E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B04"/>
    <w:multiLevelType w:val="hybridMultilevel"/>
    <w:tmpl w:val="89A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24B2"/>
    <w:multiLevelType w:val="hybridMultilevel"/>
    <w:tmpl w:val="0C9C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D"/>
    <w:rsid w:val="00344BD6"/>
    <w:rsid w:val="003D2F89"/>
    <w:rsid w:val="007017AF"/>
    <w:rsid w:val="007A224E"/>
    <w:rsid w:val="007F4B1D"/>
    <w:rsid w:val="00A563F4"/>
    <w:rsid w:val="00B52C07"/>
    <w:rsid w:val="00C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563F4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563F4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563F4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563F4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2016-02-02T06:28:00Z</dcterms:created>
  <dcterms:modified xsi:type="dcterms:W3CDTF">2016-02-02T07:12:00Z</dcterms:modified>
</cp:coreProperties>
</file>